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961D2E" w:rsidR="001E41F3" w:rsidRDefault="001E41F3">
      <w:pPr>
        <w:pStyle w:val="CRCoverPage"/>
        <w:tabs>
          <w:tab w:val="right" w:pos="9639"/>
        </w:tabs>
        <w:spacing w:after="0"/>
        <w:rPr>
          <w:rFonts w:hint="eastAsia"/>
          <w:b/>
          <w:i/>
          <w:noProof/>
          <w:sz w:val="28"/>
          <w:lang w:eastAsia="ja-JP"/>
        </w:rPr>
      </w:pPr>
      <w:r>
        <w:rPr>
          <w:b/>
          <w:noProof/>
          <w:sz w:val="24"/>
        </w:rPr>
        <w:t>3GPP TSG-</w:t>
      </w:r>
      <w:r w:rsidR="007E7851">
        <w:fldChar w:fldCharType="begin"/>
      </w:r>
      <w:r w:rsidR="007E7851">
        <w:instrText xml:space="preserve"> DOCPROPERTY  TSG/WGRef  \* MERGEFORMAT </w:instrText>
      </w:r>
      <w:r w:rsidR="007E7851">
        <w:fldChar w:fldCharType="separate"/>
      </w:r>
      <w:r w:rsidR="00013725" w:rsidRPr="00013725">
        <w:rPr>
          <w:b/>
          <w:noProof/>
          <w:sz w:val="24"/>
        </w:rPr>
        <w:t>RAN5</w:t>
      </w:r>
      <w:r w:rsidR="007E7851">
        <w:rPr>
          <w:b/>
          <w:noProof/>
          <w:sz w:val="24"/>
        </w:rPr>
        <w:fldChar w:fldCharType="end"/>
      </w:r>
      <w:r w:rsidR="00C66BA2">
        <w:rPr>
          <w:b/>
          <w:noProof/>
          <w:sz w:val="24"/>
        </w:rPr>
        <w:t xml:space="preserve"> </w:t>
      </w:r>
      <w:r>
        <w:rPr>
          <w:b/>
          <w:noProof/>
          <w:sz w:val="24"/>
        </w:rPr>
        <w:t>Meeting #</w:t>
      </w:r>
      <w:r w:rsidR="007E7851">
        <w:fldChar w:fldCharType="begin"/>
      </w:r>
      <w:r w:rsidR="007E7851">
        <w:instrText xml:space="preserve"> DOCPROPERTY  MtgSeq  \* MERGEFORMAT </w:instrText>
      </w:r>
      <w:r w:rsidR="007E7851">
        <w:fldChar w:fldCharType="separate"/>
      </w:r>
      <w:r w:rsidR="006E7EEB" w:rsidRPr="006E7EEB">
        <w:rPr>
          <w:b/>
          <w:noProof/>
          <w:sz w:val="24"/>
        </w:rPr>
        <w:t>104</w:t>
      </w:r>
      <w:r w:rsidR="007E7851">
        <w:rPr>
          <w:b/>
          <w:noProof/>
          <w:sz w:val="24"/>
        </w:rPr>
        <w:fldChar w:fldCharType="end"/>
      </w:r>
      <w:r w:rsidR="007E7851">
        <w:fldChar w:fldCharType="begin"/>
      </w:r>
      <w:r w:rsidR="007E7851">
        <w:instrText xml:space="preserve"> DOCPROPERTY  MtgTitle  \* MERGEFORMAT </w:instrText>
      </w:r>
      <w:r w:rsidR="007E7851">
        <w:fldChar w:fldCharType="separate"/>
      </w:r>
      <w:r w:rsidR="006274EF" w:rsidRPr="006274EF">
        <w:rPr>
          <w:b/>
          <w:noProof/>
          <w:sz w:val="24"/>
        </w:rPr>
        <w:t xml:space="preserve"> </w:t>
      </w:r>
      <w:r w:rsidR="007E7851">
        <w:rPr>
          <w:b/>
          <w:noProof/>
          <w:sz w:val="24"/>
        </w:rPr>
        <w:fldChar w:fldCharType="end"/>
      </w:r>
      <w:r>
        <w:rPr>
          <w:b/>
          <w:i/>
          <w:noProof/>
          <w:sz w:val="28"/>
        </w:rPr>
        <w:tab/>
      </w:r>
      <w:r w:rsidR="007E7851">
        <w:fldChar w:fldCharType="begin"/>
      </w:r>
      <w:r w:rsidR="007E7851">
        <w:instrText xml:space="preserve"> DOCPROPERTY  Tdoc#  \* MERGEFORMAT </w:instrText>
      </w:r>
      <w:r w:rsidR="007E7851">
        <w:fldChar w:fldCharType="separate"/>
      </w:r>
      <w:r w:rsidR="00D467F2" w:rsidRPr="00D467F2">
        <w:rPr>
          <w:b/>
          <w:i/>
          <w:noProof/>
          <w:sz w:val="28"/>
        </w:rPr>
        <w:t>R5-244838</w:t>
      </w:r>
      <w:r w:rsidR="007E7851">
        <w:rPr>
          <w:b/>
          <w:i/>
          <w:noProof/>
          <w:sz w:val="28"/>
        </w:rPr>
        <w:fldChar w:fldCharType="end"/>
      </w:r>
      <w:r w:rsidR="007E7851" w:rsidRPr="007E7851">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7E7851"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947C3" w:rsidR="001E41F3" w:rsidRPr="00410371" w:rsidRDefault="007E7851" w:rsidP="00547111">
            <w:pPr>
              <w:pStyle w:val="CRCoverPage"/>
              <w:spacing w:after="0"/>
              <w:rPr>
                <w:noProof/>
              </w:rPr>
            </w:pPr>
            <w:r>
              <w:fldChar w:fldCharType="begin"/>
            </w:r>
            <w:r>
              <w:instrText xml:space="preserve"> DOCPROPERTY  Cr#  \* MERGEFORMAT </w:instrText>
            </w:r>
            <w:r>
              <w:fldChar w:fldCharType="separate"/>
            </w:r>
            <w:r w:rsidR="00D467F2" w:rsidRPr="00D467F2">
              <w:rPr>
                <w:b/>
                <w:noProof/>
                <w:sz w:val="28"/>
              </w:rPr>
              <w:t>3370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E7851"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7E7851">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FF075" w:rsidR="001E41F3" w:rsidRDefault="007E7851">
            <w:pPr>
              <w:pStyle w:val="CRCoverPage"/>
              <w:spacing w:after="0"/>
              <w:ind w:left="100"/>
              <w:rPr>
                <w:noProof/>
              </w:rPr>
            </w:pPr>
            <w:r>
              <w:fldChar w:fldCharType="begin"/>
            </w:r>
            <w:r>
              <w:instrText xml:space="preserve"> DOCPROPERTY  CrTitle  \* MERGEFORMAT </w:instrText>
            </w:r>
            <w:r>
              <w:fldChar w:fldCharType="separate"/>
            </w:r>
            <w:r w:rsidR="007218C3">
              <w:t>Correction to test requirement in 16.3.1.1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E7851">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E7851"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7628D" w:rsidR="001E41F3" w:rsidRDefault="007E7851">
            <w:pPr>
              <w:pStyle w:val="CRCoverPage"/>
              <w:spacing w:after="0"/>
              <w:ind w:left="100"/>
              <w:rPr>
                <w:noProof/>
              </w:rPr>
            </w:pPr>
            <w:r>
              <w:fldChar w:fldCharType="begin"/>
            </w:r>
            <w:r>
              <w:instrText xml:space="preserve"> DOCPROPERTY  RelatedWis  \* MERGEFORMAT </w:instrText>
            </w:r>
            <w:r>
              <w:fldChar w:fldCharType="separate"/>
            </w:r>
            <w:r w:rsidR="007218C3">
              <w:rPr>
                <w:noProof/>
              </w:rPr>
              <w:t xml:space="preserve">TEI17_Test, </w:t>
            </w:r>
            <w:r w:rsidR="007218C3">
              <w:t>NR_redcap_plus_ARCH-UEConTest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7E7851">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E7851"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7E7851">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FA509" w:rsidR="001E41F3" w:rsidRDefault="00D469B9">
            <w:pPr>
              <w:pStyle w:val="CRCoverPage"/>
              <w:spacing w:after="0"/>
              <w:ind w:left="100"/>
              <w:rPr>
                <w:noProof/>
              </w:rPr>
            </w:pPr>
            <w:r>
              <w:t xml:space="preserve">Test </w:t>
            </w:r>
            <w:r w:rsidR="007218C3">
              <w:rPr>
                <w:rFonts w:hint="eastAsia"/>
                <w:lang w:eastAsia="ja-JP"/>
              </w:rPr>
              <w:t>r</w:t>
            </w:r>
            <w:r>
              <w:t xml:space="preserve">equirement details about the total handover delay are missing in </w:t>
            </w:r>
            <w:r w:rsidR="007218C3">
              <w:rPr>
                <w:rFonts w:hint="eastAsia"/>
                <w:lang w:eastAsia="ja-JP"/>
              </w:rPr>
              <w:t xml:space="preserve">TC </w:t>
            </w:r>
            <w:r w:rsidRPr="007B7169">
              <w:t>16.3.1.1.5</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CD7B8B" w:rsidR="001E41F3" w:rsidRDefault="00D469B9">
            <w:pPr>
              <w:pStyle w:val="CRCoverPage"/>
              <w:spacing w:after="0"/>
              <w:ind w:left="100"/>
              <w:rPr>
                <w:noProof/>
                <w:lang w:eastAsia="ja-JP"/>
              </w:rPr>
            </w:pPr>
            <w:r>
              <w:t xml:space="preserve">Added test requirement details about the total handover delay in </w:t>
            </w:r>
            <w:r w:rsidRPr="007B7169">
              <w:t>16.3.1.1.5</w:t>
            </w:r>
            <w:r w:rsidR="007218C3">
              <w:rPr>
                <w:rFonts w:hint="eastAsia"/>
                <w:lang w:eastAsia="ja-JP"/>
              </w:rPr>
              <w:t xml:space="preserve"> according to </w:t>
            </w:r>
            <w:r w:rsidR="007218C3">
              <w:rPr>
                <w:rFonts w:hint="eastAsia"/>
                <w:noProof/>
                <w:lang w:eastAsia="ja-JP"/>
              </w:rPr>
              <w:t xml:space="preserve">TS 38.133 </w:t>
            </w:r>
            <w:r w:rsidR="007E7851" w:rsidRPr="007E7851">
              <w:rPr>
                <w:rFonts w:hint="eastAsia"/>
                <w:noProof/>
                <w:highlight w:val="yellow"/>
                <w:lang w:eastAsia="ja-JP"/>
              </w:rPr>
              <w:t>(V17.14.0)</w:t>
            </w:r>
            <w:r w:rsidR="007218C3" w:rsidRPr="007E7851">
              <w:rPr>
                <w:rFonts w:hint="eastAsia"/>
                <w:strike/>
                <w:noProof/>
                <w:highlight w:val="yellow"/>
                <w:lang w:eastAsia="ja-JP"/>
              </w:rPr>
              <w:t>(V18.6.0)</w:t>
            </w:r>
            <w:r w:rsidR="007218C3">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469B9" w14:paraId="678D7BF9" w14:textId="77777777" w:rsidTr="00547111">
        <w:tc>
          <w:tcPr>
            <w:tcW w:w="2694" w:type="dxa"/>
            <w:gridSpan w:val="2"/>
            <w:tcBorders>
              <w:left w:val="single" w:sz="4" w:space="0" w:color="auto"/>
              <w:bottom w:val="single" w:sz="4" w:space="0" w:color="auto"/>
            </w:tcBorders>
          </w:tcPr>
          <w:p w14:paraId="4E5CE1B6" w14:textId="77777777" w:rsidR="00D469B9" w:rsidRDefault="00D469B9" w:rsidP="00D46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976E2" w:rsidR="00D469B9" w:rsidRDefault="00D469B9" w:rsidP="00D469B9">
            <w:pPr>
              <w:pStyle w:val="CRCoverPage"/>
              <w:spacing w:after="0"/>
              <w:ind w:left="100"/>
              <w:rPr>
                <w:noProof/>
              </w:rPr>
            </w:pPr>
            <w:r>
              <w:rPr>
                <w:noProof/>
                <w:lang w:eastAsia="ja-JP"/>
              </w:rPr>
              <w:t>Conformance test cannot be properly performed.</w:t>
            </w:r>
          </w:p>
        </w:tc>
      </w:tr>
      <w:tr w:rsidR="00D469B9" w14:paraId="034AF533" w14:textId="77777777" w:rsidTr="00547111">
        <w:tc>
          <w:tcPr>
            <w:tcW w:w="2694" w:type="dxa"/>
            <w:gridSpan w:val="2"/>
          </w:tcPr>
          <w:p w14:paraId="39D9EB5B" w14:textId="77777777" w:rsidR="00D469B9" w:rsidRDefault="00D469B9" w:rsidP="00D469B9">
            <w:pPr>
              <w:pStyle w:val="CRCoverPage"/>
              <w:spacing w:after="0"/>
              <w:rPr>
                <w:b/>
                <w:i/>
                <w:noProof/>
                <w:sz w:val="8"/>
                <w:szCs w:val="8"/>
              </w:rPr>
            </w:pPr>
          </w:p>
        </w:tc>
        <w:tc>
          <w:tcPr>
            <w:tcW w:w="6946" w:type="dxa"/>
            <w:gridSpan w:val="9"/>
          </w:tcPr>
          <w:p w14:paraId="7826CB1C" w14:textId="77777777" w:rsidR="00D469B9" w:rsidRDefault="00D469B9" w:rsidP="00D469B9">
            <w:pPr>
              <w:pStyle w:val="CRCoverPage"/>
              <w:spacing w:after="0"/>
              <w:rPr>
                <w:noProof/>
                <w:sz w:val="8"/>
                <w:szCs w:val="8"/>
              </w:rPr>
            </w:pPr>
          </w:p>
        </w:tc>
      </w:tr>
      <w:tr w:rsidR="00D469B9" w14:paraId="6A17D7AC" w14:textId="77777777" w:rsidTr="00547111">
        <w:tc>
          <w:tcPr>
            <w:tcW w:w="2694" w:type="dxa"/>
            <w:gridSpan w:val="2"/>
            <w:tcBorders>
              <w:top w:val="single" w:sz="4" w:space="0" w:color="auto"/>
              <w:left w:val="single" w:sz="4" w:space="0" w:color="auto"/>
            </w:tcBorders>
          </w:tcPr>
          <w:p w14:paraId="6DAD5B19" w14:textId="77777777" w:rsidR="00D469B9" w:rsidRDefault="00D469B9" w:rsidP="00D46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7C0D7" w:rsidR="00D469B9" w:rsidRDefault="00D469B9" w:rsidP="00D469B9">
            <w:pPr>
              <w:pStyle w:val="CRCoverPage"/>
              <w:spacing w:after="0"/>
              <w:ind w:left="100"/>
              <w:rPr>
                <w:noProof/>
              </w:rPr>
            </w:pPr>
            <w:r>
              <w:rPr>
                <w:noProof/>
              </w:rPr>
              <w:t>16.3.1.1</w:t>
            </w:r>
          </w:p>
        </w:tc>
      </w:tr>
      <w:tr w:rsidR="00D469B9" w14:paraId="56E1E6C3" w14:textId="77777777" w:rsidTr="00547111">
        <w:tc>
          <w:tcPr>
            <w:tcW w:w="2694" w:type="dxa"/>
            <w:gridSpan w:val="2"/>
            <w:tcBorders>
              <w:left w:val="single" w:sz="4" w:space="0" w:color="auto"/>
            </w:tcBorders>
          </w:tcPr>
          <w:p w14:paraId="2FB9DE77" w14:textId="77777777" w:rsidR="00D469B9" w:rsidRDefault="00D469B9" w:rsidP="00D469B9">
            <w:pPr>
              <w:pStyle w:val="CRCoverPage"/>
              <w:spacing w:after="0"/>
              <w:rPr>
                <w:b/>
                <w:i/>
                <w:noProof/>
                <w:sz w:val="8"/>
                <w:szCs w:val="8"/>
              </w:rPr>
            </w:pPr>
          </w:p>
        </w:tc>
        <w:tc>
          <w:tcPr>
            <w:tcW w:w="6946" w:type="dxa"/>
            <w:gridSpan w:val="9"/>
            <w:tcBorders>
              <w:right w:val="single" w:sz="4" w:space="0" w:color="auto"/>
            </w:tcBorders>
          </w:tcPr>
          <w:p w14:paraId="0898542D" w14:textId="77777777" w:rsidR="00D469B9" w:rsidRDefault="00D469B9" w:rsidP="00D469B9">
            <w:pPr>
              <w:pStyle w:val="CRCoverPage"/>
              <w:spacing w:after="0"/>
              <w:rPr>
                <w:noProof/>
                <w:sz w:val="8"/>
                <w:szCs w:val="8"/>
              </w:rPr>
            </w:pPr>
          </w:p>
        </w:tc>
      </w:tr>
      <w:tr w:rsidR="00D469B9" w14:paraId="76F95A8B" w14:textId="77777777" w:rsidTr="00547111">
        <w:tc>
          <w:tcPr>
            <w:tcW w:w="2694" w:type="dxa"/>
            <w:gridSpan w:val="2"/>
            <w:tcBorders>
              <w:left w:val="single" w:sz="4" w:space="0" w:color="auto"/>
            </w:tcBorders>
          </w:tcPr>
          <w:p w14:paraId="335EAB52" w14:textId="77777777" w:rsidR="00D469B9" w:rsidRDefault="00D469B9" w:rsidP="00D46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69B9" w:rsidRDefault="00D469B9" w:rsidP="00D46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69B9" w:rsidRDefault="00D469B9" w:rsidP="00D469B9">
            <w:pPr>
              <w:pStyle w:val="CRCoverPage"/>
              <w:spacing w:after="0"/>
              <w:jc w:val="center"/>
              <w:rPr>
                <w:b/>
                <w:caps/>
                <w:noProof/>
              </w:rPr>
            </w:pPr>
            <w:r>
              <w:rPr>
                <w:b/>
                <w:caps/>
                <w:noProof/>
              </w:rPr>
              <w:t>N</w:t>
            </w:r>
          </w:p>
        </w:tc>
        <w:tc>
          <w:tcPr>
            <w:tcW w:w="2977" w:type="dxa"/>
            <w:gridSpan w:val="4"/>
          </w:tcPr>
          <w:p w14:paraId="304CCBCB" w14:textId="77777777" w:rsidR="00D469B9" w:rsidRDefault="00D469B9" w:rsidP="00D46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69B9" w:rsidRDefault="00D469B9" w:rsidP="00D469B9">
            <w:pPr>
              <w:pStyle w:val="CRCoverPage"/>
              <w:spacing w:after="0"/>
              <w:ind w:left="99"/>
              <w:rPr>
                <w:noProof/>
              </w:rPr>
            </w:pPr>
          </w:p>
        </w:tc>
      </w:tr>
      <w:tr w:rsidR="00D469B9" w14:paraId="34ACE2EB" w14:textId="77777777" w:rsidTr="00547111">
        <w:tc>
          <w:tcPr>
            <w:tcW w:w="2694" w:type="dxa"/>
            <w:gridSpan w:val="2"/>
            <w:tcBorders>
              <w:left w:val="single" w:sz="4" w:space="0" w:color="auto"/>
            </w:tcBorders>
          </w:tcPr>
          <w:p w14:paraId="571382F3" w14:textId="77777777" w:rsidR="00D469B9" w:rsidRDefault="00D469B9" w:rsidP="00D46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69B9" w:rsidRDefault="00D469B9" w:rsidP="00D4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D469B9" w:rsidRDefault="00D469B9" w:rsidP="00D469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469B9" w:rsidRDefault="00D469B9" w:rsidP="00D46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69B9" w:rsidRDefault="00D469B9" w:rsidP="00D469B9">
            <w:pPr>
              <w:pStyle w:val="CRCoverPage"/>
              <w:spacing w:after="0"/>
              <w:ind w:left="99"/>
              <w:rPr>
                <w:noProof/>
              </w:rPr>
            </w:pPr>
            <w:r>
              <w:rPr>
                <w:noProof/>
              </w:rPr>
              <w:t xml:space="preserve">TS/TR ... CR ... </w:t>
            </w:r>
          </w:p>
        </w:tc>
      </w:tr>
      <w:tr w:rsidR="00D469B9" w14:paraId="446DDBAC" w14:textId="77777777" w:rsidTr="00547111">
        <w:tc>
          <w:tcPr>
            <w:tcW w:w="2694" w:type="dxa"/>
            <w:gridSpan w:val="2"/>
            <w:tcBorders>
              <w:left w:val="single" w:sz="4" w:space="0" w:color="auto"/>
            </w:tcBorders>
          </w:tcPr>
          <w:p w14:paraId="678A1AA6" w14:textId="77777777" w:rsidR="00D469B9" w:rsidRDefault="00D469B9" w:rsidP="00D46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69B9" w:rsidRDefault="00D469B9" w:rsidP="00D4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D469B9" w:rsidRDefault="00D469B9" w:rsidP="00D469B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D469B9" w:rsidRDefault="00D469B9" w:rsidP="00D46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69B9" w:rsidRDefault="00D469B9" w:rsidP="00D469B9">
            <w:pPr>
              <w:pStyle w:val="CRCoverPage"/>
              <w:spacing w:after="0"/>
              <w:ind w:left="99"/>
              <w:rPr>
                <w:noProof/>
              </w:rPr>
            </w:pPr>
            <w:r>
              <w:rPr>
                <w:noProof/>
              </w:rPr>
              <w:t xml:space="preserve">TS/TR ... CR ... </w:t>
            </w:r>
          </w:p>
        </w:tc>
      </w:tr>
      <w:tr w:rsidR="00D469B9" w14:paraId="55C714D2" w14:textId="77777777" w:rsidTr="00547111">
        <w:tc>
          <w:tcPr>
            <w:tcW w:w="2694" w:type="dxa"/>
            <w:gridSpan w:val="2"/>
            <w:tcBorders>
              <w:left w:val="single" w:sz="4" w:space="0" w:color="auto"/>
            </w:tcBorders>
          </w:tcPr>
          <w:p w14:paraId="45913E62" w14:textId="77777777" w:rsidR="00D469B9" w:rsidRDefault="00D469B9" w:rsidP="00D46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69B9" w:rsidRDefault="00D469B9" w:rsidP="00D4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D469B9" w:rsidRDefault="00D469B9" w:rsidP="00D469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469B9" w:rsidRDefault="00D469B9" w:rsidP="00D46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69B9" w:rsidRDefault="00D469B9" w:rsidP="00D469B9">
            <w:pPr>
              <w:pStyle w:val="CRCoverPage"/>
              <w:spacing w:after="0"/>
              <w:ind w:left="99"/>
              <w:rPr>
                <w:noProof/>
              </w:rPr>
            </w:pPr>
            <w:r>
              <w:rPr>
                <w:noProof/>
              </w:rPr>
              <w:t xml:space="preserve">TS/TR ... CR ... </w:t>
            </w:r>
          </w:p>
        </w:tc>
      </w:tr>
      <w:tr w:rsidR="00D469B9" w14:paraId="60DF82CC" w14:textId="77777777" w:rsidTr="008863B9">
        <w:tc>
          <w:tcPr>
            <w:tcW w:w="2694" w:type="dxa"/>
            <w:gridSpan w:val="2"/>
            <w:tcBorders>
              <w:left w:val="single" w:sz="4" w:space="0" w:color="auto"/>
            </w:tcBorders>
          </w:tcPr>
          <w:p w14:paraId="517696CD" w14:textId="77777777" w:rsidR="00D469B9" w:rsidRDefault="00D469B9" w:rsidP="00D469B9">
            <w:pPr>
              <w:pStyle w:val="CRCoverPage"/>
              <w:spacing w:after="0"/>
              <w:rPr>
                <w:b/>
                <w:i/>
                <w:noProof/>
              </w:rPr>
            </w:pPr>
          </w:p>
        </w:tc>
        <w:tc>
          <w:tcPr>
            <w:tcW w:w="6946" w:type="dxa"/>
            <w:gridSpan w:val="9"/>
            <w:tcBorders>
              <w:right w:val="single" w:sz="4" w:space="0" w:color="auto"/>
            </w:tcBorders>
          </w:tcPr>
          <w:p w14:paraId="4D84207F" w14:textId="77777777" w:rsidR="00D469B9" w:rsidRDefault="00D469B9" w:rsidP="00D469B9">
            <w:pPr>
              <w:pStyle w:val="CRCoverPage"/>
              <w:spacing w:after="0"/>
              <w:rPr>
                <w:noProof/>
              </w:rPr>
            </w:pPr>
          </w:p>
        </w:tc>
      </w:tr>
      <w:tr w:rsidR="00D469B9" w14:paraId="556B87B6" w14:textId="77777777" w:rsidTr="008863B9">
        <w:tc>
          <w:tcPr>
            <w:tcW w:w="2694" w:type="dxa"/>
            <w:gridSpan w:val="2"/>
            <w:tcBorders>
              <w:left w:val="single" w:sz="4" w:space="0" w:color="auto"/>
              <w:bottom w:val="single" w:sz="4" w:space="0" w:color="auto"/>
            </w:tcBorders>
          </w:tcPr>
          <w:p w14:paraId="79A9C411" w14:textId="77777777" w:rsidR="00D469B9" w:rsidRDefault="00D469B9" w:rsidP="00D46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69B9" w:rsidRDefault="00D469B9" w:rsidP="00D469B9">
            <w:pPr>
              <w:pStyle w:val="CRCoverPage"/>
              <w:spacing w:after="0"/>
              <w:ind w:left="100"/>
              <w:rPr>
                <w:noProof/>
              </w:rPr>
            </w:pPr>
          </w:p>
        </w:tc>
      </w:tr>
      <w:tr w:rsidR="00D469B9" w:rsidRPr="008863B9" w14:paraId="45BFE792" w14:textId="77777777" w:rsidTr="008863B9">
        <w:tc>
          <w:tcPr>
            <w:tcW w:w="2694" w:type="dxa"/>
            <w:gridSpan w:val="2"/>
            <w:tcBorders>
              <w:top w:val="single" w:sz="4" w:space="0" w:color="auto"/>
              <w:bottom w:val="single" w:sz="4" w:space="0" w:color="auto"/>
            </w:tcBorders>
          </w:tcPr>
          <w:p w14:paraId="194242DD" w14:textId="77777777" w:rsidR="00D469B9" w:rsidRPr="008863B9" w:rsidRDefault="00D469B9" w:rsidP="00D46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69B9" w:rsidRPr="008863B9" w:rsidRDefault="00D469B9" w:rsidP="00D469B9">
            <w:pPr>
              <w:pStyle w:val="CRCoverPage"/>
              <w:spacing w:after="0"/>
              <w:ind w:left="100"/>
              <w:rPr>
                <w:noProof/>
                <w:sz w:val="8"/>
                <w:szCs w:val="8"/>
              </w:rPr>
            </w:pPr>
          </w:p>
        </w:tc>
      </w:tr>
      <w:tr w:rsidR="00D469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69B9" w:rsidRDefault="00D469B9" w:rsidP="00D46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4351C" w:rsidR="00D469B9" w:rsidRDefault="007E7851" w:rsidP="00D469B9">
            <w:pPr>
              <w:pStyle w:val="CRCoverPage"/>
              <w:spacing w:after="0"/>
              <w:ind w:left="100"/>
              <w:rPr>
                <w:noProof/>
                <w:lang w:eastAsia="ja-JP"/>
              </w:rPr>
            </w:pPr>
            <w:r w:rsidRPr="00944A9E">
              <w:rPr>
                <w:rFonts w:hint="eastAsia"/>
                <w:noProof/>
                <w:highlight w:val="yellow"/>
                <w:lang w:eastAsia="ja-JP"/>
              </w:rPr>
              <w:t>r1: Core spec version was updated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2E5346F7" w14:textId="77777777" w:rsidR="007218C3" w:rsidRDefault="007218C3" w:rsidP="007218C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6ED6F56" w14:textId="77777777" w:rsidR="007218C3" w:rsidRPr="005026A1" w:rsidRDefault="007218C3" w:rsidP="007218C3">
      <w:pPr>
        <w:pStyle w:val="4"/>
        <w:rPr>
          <w:rFonts w:cs="Malgun Gothic"/>
        </w:rPr>
      </w:pPr>
      <w:r w:rsidRPr="005026A1">
        <w:t>16.3.1.1</w:t>
      </w:r>
      <w:r w:rsidRPr="005026A1">
        <w:tab/>
      </w:r>
      <w:r w:rsidRPr="005026A1">
        <w:rPr>
          <w:rFonts w:cs="Malgun Gothic"/>
        </w:rPr>
        <w:t>NR SA FR1 Intra-frequency handover from FR1 to FR1 with known target cell for 1 Rx UE</w:t>
      </w:r>
    </w:p>
    <w:p w14:paraId="2DD50717" w14:textId="77777777" w:rsidR="007218C3" w:rsidRPr="005026A1" w:rsidRDefault="007218C3" w:rsidP="007218C3">
      <w:pPr>
        <w:pStyle w:val="H6"/>
      </w:pPr>
      <w:r w:rsidRPr="005026A1">
        <w:t>16.3.1.1.1</w:t>
      </w:r>
      <w:r w:rsidRPr="005026A1">
        <w:tab/>
        <w:t>Test purpose</w:t>
      </w:r>
    </w:p>
    <w:p w14:paraId="607DD6D1" w14:textId="77777777" w:rsidR="007218C3" w:rsidRPr="005026A1" w:rsidRDefault="007218C3" w:rsidP="007218C3">
      <w:r w:rsidRPr="005026A1">
        <w:t xml:space="preserve">To verify the requirement for the NR FR1-NR FR1 intra frequency handover requirements for 1 Rx RedCap UE specified in </w:t>
      </w:r>
      <w:r w:rsidRPr="005026A1">
        <w:rPr>
          <w:rFonts w:cs="v4.2.0"/>
        </w:rPr>
        <w:t xml:space="preserve">38.133 [6] </w:t>
      </w:r>
      <w:r w:rsidRPr="005026A1">
        <w:t>clause 6.1D.1.2.</w:t>
      </w:r>
    </w:p>
    <w:p w14:paraId="56A70B7B" w14:textId="77777777" w:rsidR="007218C3" w:rsidRPr="005026A1" w:rsidRDefault="007218C3" w:rsidP="007218C3">
      <w:pPr>
        <w:pStyle w:val="H6"/>
      </w:pPr>
      <w:r w:rsidRPr="005026A1">
        <w:t>16.3.1.1.2</w:t>
      </w:r>
      <w:r w:rsidRPr="005026A1">
        <w:tab/>
        <w:t xml:space="preserve">Test </w:t>
      </w:r>
      <w:r w:rsidRPr="005026A1">
        <w:rPr>
          <w:lang w:eastAsia="x-none"/>
        </w:rPr>
        <w:t>applicability</w:t>
      </w:r>
    </w:p>
    <w:p w14:paraId="61705BAD" w14:textId="77777777" w:rsidR="007218C3" w:rsidRPr="005026A1" w:rsidRDefault="007218C3" w:rsidP="007218C3">
      <w:r w:rsidRPr="005026A1">
        <w:t>This test applies to all types of NR RedCap UE with 1 Rx from Release 17 onwards.</w:t>
      </w:r>
    </w:p>
    <w:p w14:paraId="2E79EE90" w14:textId="77777777" w:rsidR="007218C3" w:rsidRPr="005026A1" w:rsidRDefault="007218C3" w:rsidP="007218C3">
      <w:pPr>
        <w:pStyle w:val="H6"/>
      </w:pPr>
      <w:r w:rsidRPr="005026A1">
        <w:t>16.3.1.1.3</w:t>
      </w:r>
      <w:r w:rsidRPr="005026A1">
        <w:tab/>
        <w:t xml:space="preserve">Minimum </w:t>
      </w:r>
      <w:r w:rsidRPr="005026A1">
        <w:rPr>
          <w:lang w:eastAsia="x-none"/>
        </w:rPr>
        <w:t>conformance</w:t>
      </w:r>
      <w:r w:rsidRPr="005026A1">
        <w:t xml:space="preserve"> requirements</w:t>
      </w:r>
    </w:p>
    <w:p w14:paraId="16C1E7AD" w14:textId="77777777" w:rsidR="007218C3" w:rsidRPr="005026A1" w:rsidRDefault="007218C3" w:rsidP="007218C3">
      <w:pPr>
        <w:rPr>
          <w:lang w:eastAsia="sv-SE"/>
        </w:rPr>
      </w:pPr>
      <w:r w:rsidRPr="005026A1">
        <w:rPr>
          <w:lang w:eastAsia="sv-SE"/>
        </w:rPr>
        <w:t xml:space="preserve">The minimum conformance requirements are specified in clause </w:t>
      </w:r>
      <w:r w:rsidRPr="005026A1">
        <w:t>16.3.1.0.2</w:t>
      </w:r>
      <w:r w:rsidRPr="005026A1">
        <w:rPr>
          <w:lang w:eastAsia="sv-SE"/>
        </w:rPr>
        <w:t>.</w:t>
      </w:r>
    </w:p>
    <w:p w14:paraId="27E197C3" w14:textId="77777777" w:rsidR="007218C3" w:rsidRPr="005026A1" w:rsidRDefault="007218C3" w:rsidP="007218C3">
      <w:pPr>
        <w:rPr>
          <w:lang w:eastAsia="sv-SE"/>
        </w:rPr>
      </w:pPr>
      <w:r w:rsidRPr="005026A1">
        <w:rPr>
          <w:lang w:eastAsia="sv-SE"/>
        </w:rPr>
        <w:t>The normative reference for this requirement is TS 38.133 [6] clause A.16.3.1.1.</w:t>
      </w:r>
    </w:p>
    <w:p w14:paraId="1487EB5C" w14:textId="77777777" w:rsidR="007218C3" w:rsidRPr="005026A1" w:rsidRDefault="007218C3" w:rsidP="007218C3">
      <w:pPr>
        <w:pStyle w:val="H6"/>
      </w:pPr>
      <w:r w:rsidRPr="005026A1">
        <w:t>16.3.1.1.4</w:t>
      </w:r>
      <w:r w:rsidRPr="005026A1">
        <w:tab/>
        <w:t xml:space="preserve">Test </w:t>
      </w:r>
      <w:r w:rsidRPr="005026A1">
        <w:rPr>
          <w:rFonts w:eastAsia="Geneva"/>
          <w:lang w:eastAsia="x-none"/>
        </w:rPr>
        <w:t>description</w:t>
      </w:r>
    </w:p>
    <w:p w14:paraId="3D5CE1E4" w14:textId="77777777" w:rsidR="007218C3" w:rsidRPr="005026A1" w:rsidRDefault="007218C3" w:rsidP="007218C3">
      <w:pPr>
        <w:pStyle w:val="H6"/>
        <w:rPr>
          <w:lang w:eastAsia="x-none"/>
        </w:rPr>
      </w:pPr>
      <w:r w:rsidRPr="005026A1">
        <w:t>16.3.1.1.4.1</w:t>
      </w:r>
      <w:r w:rsidRPr="005026A1">
        <w:tab/>
        <w:t xml:space="preserve">Initial </w:t>
      </w:r>
      <w:r w:rsidRPr="005026A1">
        <w:rPr>
          <w:lang w:eastAsia="x-none"/>
        </w:rPr>
        <w:t>conditions</w:t>
      </w:r>
    </w:p>
    <w:p w14:paraId="2F52CDE2" w14:textId="77777777" w:rsidR="007218C3" w:rsidRPr="005026A1" w:rsidRDefault="007218C3" w:rsidP="007218C3">
      <w:pPr>
        <w:rPr>
          <w:lang w:eastAsia="zh-CN"/>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6.3.1.1.4.1 with the following exceptions:</w:t>
      </w:r>
    </w:p>
    <w:p w14:paraId="16B119B7" w14:textId="77777777" w:rsidR="007218C3" w:rsidRPr="005026A1" w:rsidRDefault="007218C3" w:rsidP="007218C3">
      <w:pPr>
        <w:pStyle w:val="B1"/>
      </w:pPr>
      <w:r w:rsidRPr="005026A1">
        <w:rPr>
          <w:lang w:eastAsia="zh-CN"/>
        </w:rPr>
        <w:t>-</w:t>
      </w:r>
      <w:r w:rsidRPr="005026A1">
        <w:rPr>
          <w:lang w:eastAsia="zh-CN"/>
        </w:rPr>
        <w:tab/>
        <w:t xml:space="preserve">Table 6.3.1.1.4.1-1 is replaced by </w:t>
      </w:r>
      <w:r w:rsidRPr="005026A1">
        <w:t>Table 16.3.1.1.4.1-1.</w:t>
      </w:r>
    </w:p>
    <w:p w14:paraId="23344751" w14:textId="77777777" w:rsidR="007218C3" w:rsidRPr="005026A1" w:rsidRDefault="007218C3" w:rsidP="007218C3">
      <w:pPr>
        <w:pStyle w:val="B1"/>
      </w:pPr>
      <w:r w:rsidRPr="005026A1">
        <w:rPr>
          <w:lang w:eastAsia="zh-CN"/>
        </w:rPr>
        <w:t>-</w:t>
      </w:r>
      <w:r w:rsidRPr="005026A1">
        <w:rPr>
          <w:lang w:eastAsia="zh-CN"/>
        </w:rPr>
        <w:tab/>
      </w:r>
      <w:r w:rsidRPr="005026A1">
        <w:t>Table 6.3.1.1.4.1-2 is replaced by Table 16.3.1.1.4.1-2.</w:t>
      </w:r>
    </w:p>
    <w:p w14:paraId="27A0ACFE" w14:textId="77777777" w:rsidR="007218C3" w:rsidRPr="005026A1" w:rsidRDefault="007218C3" w:rsidP="007218C3">
      <w:pPr>
        <w:pStyle w:val="B1"/>
        <w:rPr>
          <w:lang w:eastAsia="zh-CN"/>
        </w:rPr>
      </w:pPr>
      <w:r w:rsidRPr="005026A1">
        <w:rPr>
          <w:lang w:eastAsia="zh-CN"/>
        </w:rPr>
        <w:t>-</w:t>
      </w:r>
      <w:r w:rsidRPr="005026A1">
        <w:rPr>
          <w:lang w:eastAsia="zh-CN"/>
        </w:rPr>
        <w:tab/>
      </w:r>
      <w:r w:rsidRPr="005026A1">
        <w:rPr>
          <w:rFonts w:cs="Cambria Math"/>
        </w:rPr>
        <w:t>Table 6.3.1.1.4.1-3 is replaced by Table 16.3.1.1.4.1-3.</w:t>
      </w:r>
    </w:p>
    <w:p w14:paraId="5A195973" w14:textId="77777777" w:rsidR="007218C3" w:rsidRPr="005026A1" w:rsidRDefault="007218C3" w:rsidP="007218C3">
      <w:pPr>
        <w:pStyle w:val="TH"/>
      </w:pPr>
      <w:r w:rsidRPr="005026A1">
        <w:t>Table 16.3.1.1.4.1-1: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218C3" w:rsidRPr="005026A1" w14:paraId="48F8EFE6" w14:textId="77777777" w:rsidTr="00565599">
        <w:tc>
          <w:tcPr>
            <w:tcW w:w="1843" w:type="dxa"/>
            <w:shd w:val="clear" w:color="auto" w:fill="auto"/>
          </w:tcPr>
          <w:p w14:paraId="19896E11" w14:textId="77777777" w:rsidR="007218C3" w:rsidRPr="005026A1" w:rsidRDefault="007218C3" w:rsidP="00565599">
            <w:pPr>
              <w:pStyle w:val="TAH"/>
            </w:pPr>
            <w:r w:rsidRPr="005026A1">
              <w:t>Configuration</w:t>
            </w:r>
          </w:p>
        </w:tc>
        <w:tc>
          <w:tcPr>
            <w:tcW w:w="7371" w:type="dxa"/>
            <w:shd w:val="clear" w:color="auto" w:fill="auto"/>
          </w:tcPr>
          <w:p w14:paraId="48503B1F" w14:textId="77777777" w:rsidR="007218C3" w:rsidRPr="005026A1" w:rsidRDefault="007218C3" w:rsidP="00565599">
            <w:pPr>
              <w:pStyle w:val="TAH"/>
            </w:pPr>
            <w:r w:rsidRPr="005026A1">
              <w:t>Description</w:t>
            </w:r>
          </w:p>
        </w:tc>
      </w:tr>
      <w:tr w:rsidR="007218C3" w:rsidRPr="005026A1" w14:paraId="3AAF58C8" w14:textId="77777777" w:rsidTr="00565599">
        <w:tc>
          <w:tcPr>
            <w:tcW w:w="1843" w:type="dxa"/>
            <w:shd w:val="clear" w:color="auto" w:fill="auto"/>
          </w:tcPr>
          <w:p w14:paraId="11182A04" w14:textId="77777777" w:rsidR="007218C3" w:rsidRPr="005026A1" w:rsidRDefault="007218C3" w:rsidP="00565599">
            <w:pPr>
              <w:pStyle w:val="TAL"/>
              <w:jc w:val="center"/>
            </w:pPr>
            <w:r w:rsidRPr="005026A1">
              <w:t>16.3.1.1-1</w:t>
            </w:r>
          </w:p>
        </w:tc>
        <w:tc>
          <w:tcPr>
            <w:tcW w:w="7371" w:type="dxa"/>
            <w:shd w:val="clear" w:color="auto" w:fill="auto"/>
          </w:tcPr>
          <w:p w14:paraId="67109EA9" w14:textId="77777777" w:rsidR="007218C3" w:rsidRPr="005026A1" w:rsidRDefault="007218C3" w:rsidP="00565599">
            <w:pPr>
              <w:pStyle w:val="TAL"/>
            </w:pPr>
            <w:r w:rsidRPr="005026A1">
              <w:t>Source cell:NR 15 kHz SSB SCS, 10 MHz bandwidth, FDD duplex mode</w:t>
            </w:r>
          </w:p>
          <w:p w14:paraId="03A3B6FA" w14:textId="77777777" w:rsidR="007218C3" w:rsidRPr="005026A1" w:rsidRDefault="007218C3" w:rsidP="00565599">
            <w:pPr>
              <w:pStyle w:val="TAL"/>
            </w:pPr>
            <w:r w:rsidRPr="005026A1">
              <w:t>Target cell: NR 15 kHz SSB SCS, 10 MHz bandwidth, FDD duplex mode</w:t>
            </w:r>
          </w:p>
        </w:tc>
      </w:tr>
      <w:tr w:rsidR="007218C3" w:rsidRPr="005026A1" w14:paraId="1140DDCD" w14:textId="77777777" w:rsidTr="00565599">
        <w:tc>
          <w:tcPr>
            <w:tcW w:w="1843" w:type="dxa"/>
            <w:shd w:val="clear" w:color="auto" w:fill="auto"/>
          </w:tcPr>
          <w:p w14:paraId="73EDC0D4" w14:textId="77777777" w:rsidR="007218C3" w:rsidRPr="005026A1" w:rsidRDefault="007218C3" w:rsidP="00565599">
            <w:pPr>
              <w:pStyle w:val="TAL"/>
              <w:jc w:val="center"/>
            </w:pPr>
            <w:r w:rsidRPr="005026A1">
              <w:t>16.3.1.1-2</w:t>
            </w:r>
          </w:p>
        </w:tc>
        <w:tc>
          <w:tcPr>
            <w:tcW w:w="7371" w:type="dxa"/>
            <w:shd w:val="clear" w:color="auto" w:fill="auto"/>
          </w:tcPr>
          <w:p w14:paraId="030B6C7F" w14:textId="77777777" w:rsidR="007218C3" w:rsidRPr="005026A1" w:rsidRDefault="007218C3" w:rsidP="00565599">
            <w:pPr>
              <w:pStyle w:val="TAL"/>
            </w:pPr>
            <w:r w:rsidRPr="005026A1">
              <w:t>Source cell:NR 15 kHz SSB SCS, 10 MHz bandwidth, TDD duplex mode</w:t>
            </w:r>
          </w:p>
          <w:p w14:paraId="684DF1C4" w14:textId="77777777" w:rsidR="007218C3" w:rsidRPr="005026A1" w:rsidRDefault="007218C3" w:rsidP="00565599">
            <w:pPr>
              <w:pStyle w:val="TAL"/>
            </w:pPr>
            <w:r w:rsidRPr="005026A1">
              <w:t>Target cell: NR 15 kHz SSB SCS, 10 MHz bandwidth, TDD duplex mode</w:t>
            </w:r>
          </w:p>
        </w:tc>
      </w:tr>
      <w:tr w:rsidR="007218C3" w:rsidRPr="005026A1" w14:paraId="3E73545D" w14:textId="77777777" w:rsidTr="00565599">
        <w:tc>
          <w:tcPr>
            <w:tcW w:w="1843" w:type="dxa"/>
            <w:shd w:val="clear" w:color="auto" w:fill="auto"/>
          </w:tcPr>
          <w:p w14:paraId="0089B3AE" w14:textId="77777777" w:rsidR="007218C3" w:rsidRPr="005026A1" w:rsidRDefault="007218C3" w:rsidP="00565599">
            <w:pPr>
              <w:pStyle w:val="TAL"/>
              <w:jc w:val="center"/>
            </w:pPr>
            <w:r w:rsidRPr="005026A1">
              <w:t>16.3.1.1-3</w:t>
            </w:r>
          </w:p>
        </w:tc>
        <w:tc>
          <w:tcPr>
            <w:tcW w:w="7371" w:type="dxa"/>
            <w:shd w:val="clear" w:color="auto" w:fill="auto"/>
          </w:tcPr>
          <w:p w14:paraId="3DBEC226" w14:textId="77777777" w:rsidR="007218C3" w:rsidRPr="005026A1" w:rsidRDefault="007218C3" w:rsidP="00565599">
            <w:pPr>
              <w:pStyle w:val="TAL"/>
            </w:pPr>
            <w:r w:rsidRPr="005026A1">
              <w:t>Source cell:NR 30 kHz SSB SCS, 20 MHz bandwidth, TDD duplex mode</w:t>
            </w:r>
          </w:p>
          <w:p w14:paraId="5A2AFE87" w14:textId="77777777" w:rsidR="007218C3" w:rsidRPr="005026A1" w:rsidRDefault="007218C3" w:rsidP="00565599">
            <w:pPr>
              <w:pStyle w:val="TAL"/>
            </w:pPr>
            <w:r w:rsidRPr="005026A1">
              <w:t>Target cell: NR 30 kHz SSB SCS, 20 MHz bandwidth, TDD duplex mode</w:t>
            </w:r>
          </w:p>
        </w:tc>
      </w:tr>
      <w:tr w:rsidR="007218C3" w:rsidRPr="005026A1" w14:paraId="42A93E1A" w14:textId="77777777" w:rsidTr="00565599">
        <w:tc>
          <w:tcPr>
            <w:tcW w:w="1843" w:type="dxa"/>
            <w:shd w:val="clear" w:color="auto" w:fill="auto"/>
          </w:tcPr>
          <w:p w14:paraId="69784D06" w14:textId="77777777" w:rsidR="007218C3" w:rsidRPr="005026A1" w:rsidRDefault="007218C3" w:rsidP="00565599">
            <w:pPr>
              <w:pStyle w:val="TAL"/>
              <w:jc w:val="center"/>
            </w:pPr>
            <w:r w:rsidRPr="005026A1">
              <w:t>16.3.1.1-4</w:t>
            </w:r>
          </w:p>
        </w:tc>
        <w:tc>
          <w:tcPr>
            <w:tcW w:w="7371" w:type="dxa"/>
            <w:shd w:val="clear" w:color="auto" w:fill="auto"/>
          </w:tcPr>
          <w:p w14:paraId="472FC5D5" w14:textId="77777777" w:rsidR="007218C3" w:rsidRPr="005026A1" w:rsidRDefault="007218C3" w:rsidP="00565599">
            <w:pPr>
              <w:pStyle w:val="TAL"/>
            </w:pPr>
            <w:r w:rsidRPr="005026A1">
              <w:t>Source cell:NR 15 kHz SSB SCS, 10 MHz bandwidth, HD-FDD duplex mode</w:t>
            </w:r>
          </w:p>
          <w:p w14:paraId="0EC55060" w14:textId="77777777" w:rsidR="007218C3" w:rsidRPr="005026A1" w:rsidRDefault="007218C3" w:rsidP="00565599">
            <w:pPr>
              <w:pStyle w:val="TAL"/>
            </w:pPr>
            <w:r w:rsidRPr="005026A1">
              <w:t>Target cell: NR 15 kHz SSB SCS, 10 MHz bandwidth, HD-FDD duplex mode</w:t>
            </w:r>
          </w:p>
        </w:tc>
      </w:tr>
      <w:tr w:rsidR="007218C3" w:rsidRPr="005026A1" w14:paraId="7A4B3AE0" w14:textId="77777777" w:rsidTr="00565599">
        <w:tc>
          <w:tcPr>
            <w:tcW w:w="9214" w:type="dxa"/>
            <w:gridSpan w:val="2"/>
            <w:shd w:val="clear" w:color="auto" w:fill="auto"/>
          </w:tcPr>
          <w:p w14:paraId="71C0535E" w14:textId="77777777" w:rsidR="007218C3" w:rsidRPr="005026A1" w:rsidRDefault="007218C3" w:rsidP="00565599">
            <w:pPr>
              <w:pStyle w:val="TAN"/>
            </w:pPr>
            <w:r w:rsidRPr="005026A1">
              <w:t>Note:</w:t>
            </w:r>
            <w:r w:rsidRPr="005026A1">
              <w:tab/>
              <w:t>The UE is only required to be tested in one of the supported test configurations</w:t>
            </w:r>
          </w:p>
        </w:tc>
      </w:tr>
    </w:tbl>
    <w:p w14:paraId="331E9BC9" w14:textId="77777777" w:rsidR="007218C3" w:rsidRPr="005026A1" w:rsidRDefault="007218C3" w:rsidP="007218C3">
      <w:pPr>
        <w:rPr>
          <w:lang w:eastAsia="x-none"/>
        </w:rPr>
      </w:pPr>
    </w:p>
    <w:p w14:paraId="384B43F7" w14:textId="77777777" w:rsidR="007218C3" w:rsidRPr="005026A1" w:rsidRDefault="007218C3" w:rsidP="007218C3">
      <w:pPr>
        <w:pStyle w:val="TH"/>
      </w:pPr>
      <w:r w:rsidRPr="005026A1">
        <w:t>Table 16.3.1.1.4.1-2: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218C3" w:rsidRPr="005026A1" w14:paraId="1087BE1F" w14:textId="77777777" w:rsidTr="00565599">
        <w:trPr>
          <w:jc w:val="center"/>
        </w:trPr>
        <w:tc>
          <w:tcPr>
            <w:tcW w:w="1701" w:type="dxa"/>
            <w:shd w:val="clear" w:color="auto" w:fill="auto"/>
          </w:tcPr>
          <w:p w14:paraId="3A7B1B52" w14:textId="77777777" w:rsidR="007218C3" w:rsidRPr="005026A1" w:rsidRDefault="007218C3" w:rsidP="00565599">
            <w:pPr>
              <w:pStyle w:val="TAH"/>
            </w:pPr>
            <w:r w:rsidRPr="005026A1">
              <w:t>Parameter</w:t>
            </w:r>
          </w:p>
        </w:tc>
        <w:tc>
          <w:tcPr>
            <w:tcW w:w="3943" w:type="dxa"/>
            <w:gridSpan w:val="2"/>
            <w:shd w:val="clear" w:color="auto" w:fill="auto"/>
          </w:tcPr>
          <w:p w14:paraId="1FD3E24C" w14:textId="77777777" w:rsidR="007218C3" w:rsidRPr="005026A1" w:rsidRDefault="007218C3" w:rsidP="00565599">
            <w:pPr>
              <w:pStyle w:val="TAH"/>
            </w:pPr>
            <w:r w:rsidRPr="005026A1">
              <w:t>Value</w:t>
            </w:r>
          </w:p>
        </w:tc>
        <w:tc>
          <w:tcPr>
            <w:tcW w:w="3961" w:type="dxa"/>
          </w:tcPr>
          <w:p w14:paraId="1E9D385B" w14:textId="77777777" w:rsidR="007218C3" w:rsidRPr="005026A1" w:rsidRDefault="007218C3" w:rsidP="00565599">
            <w:pPr>
              <w:pStyle w:val="TAH"/>
            </w:pPr>
            <w:r w:rsidRPr="005026A1">
              <w:t>Comment</w:t>
            </w:r>
          </w:p>
        </w:tc>
      </w:tr>
      <w:tr w:rsidR="007218C3" w:rsidRPr="005026A1" w14:paraId="06A1E84D" w14:textId="77777777" w:rsidTr="00565599">
        <w:trPr>
          <w:jc w:val="center"/>
        </w:trPr>
        <w:tc>
          <w:tcPr>
            <w:tcW w:w="1701" w:type="dxa"/>
            <w:shd w:val="clear" w:color="auto" w:fill="auto"/>
          </w:tcPr>
          <w:p w14:paraId="4295748B" w14:textId="77777777" w:rsidR="007218C3" w:rsidRPr="005026A1" w:rsidRDefault="007218C3" w:rsidP="00565599">
            <w:pPr>
              <w:pStyle w:val="TAL"/>
            </w:pPr>
            <w:r w:rsidRPr="005026A1">
              <w:t>Test environment</w:t>
            </w:r>
          </w:p>
        </w:tc>
        <w:tc>
          <w:tcPr>
            <w:tcW w:w="3943" w:type="dxa"/>
            <w:gridSpan w:val="2"/>
            <w:shd w:val="clear" w:color="auto" w:fill="auto"/>
          </w:tcPr>
          <w:p w14:paraId="7AA4C4B2" w14:textId="77777777" w:rsidR="007218C3" w:rsidRPr="005026A1" w:rsidRDefault="007218C3" w:rsidP="00565599">
            <w:pPr>
              <w:pStyle w:val="TAL"/>
            </w:pPr>
            <w:r w:rsidRPr="005026A1">
              <w:t>NC</w:t>
            </w:r>
          </w:p>
        </w:tc>
        <w:tc>
          <w:tcPr>
            <w:tcW w:w="3961" w:type="dxa"/>
          </w:tcPr>
          <w:p w14:paraId="1E1AD674" w14:textId="77777777" w:rsidR="007218C3" w:rsidRPr="005026A1" w:rsidRDefault="007218C3" w:rsidP="00565599">
            <w:pPr>
              <w:pStyle w:val="TAL"/>
            </w:pPr>
            <w:r w:rsidRPr="005026A1">
              <w:t>As specified in TS 38.508-1 [14] clause 4.1.</w:t>
            </w:r>
          </w:p>
        </w:tc>
      </w:tr>
      <w:tr w:rsidR="007218C3" w:rsidRPr="005026A1" w14:paraId="462A45A6" w14:textId="77777777" w:rsidTr="00565599">
        <w:trPr>
          <w:jc w:val="center"/>
        </w:trPr>
        <w:tc>
          <w:tcPr>
            <w:tcW w:w="1701" w:type="dxa"/>
            <w:shd w:val="clear" w:color="auto" w:fill="auto"/>
          </w:tcPr>
          <w:p w14:paraId="0C598261" w14:textId="77777777" w:rsidR="007218C3" w:rsidRPr="005026A1" w:rsidRDefault="007218C3" w:rsidP="00565599">
            <w:pPr>
              <w:pStyle w:val="TAL"/>
            </w:pPr>
            <w:r w:rsidRPr="005026A1">
              <w:t>Test frequencies</w:t>
            </w:r>
          </w:p>
        </w:tc>
        <w:tc>
          <w:tcPr>
            <w:tcW w:w="7904" w:type="dxa"/>
            <w:gridSpan w:val="3"/>
            <w:shd w:val="clear" w:color="auto" w:fill="auto"/>
          </w:tcPr>
          <w:p w14:paraId="60EB83C0" w14:textId="77777777" w:rsidR="007218C3" w:rsidRPr="005026A1" w:rsidRDefault="007218C3" w:rsidP="00565599">
            <w:pPr>
              <w:pStyle w:val="TAL"/>
            </w:pPr>
            <w:r w:rsidRPr="005026A1">
              <w:t>As specified in Annex E, Table E.14-1 and TS 38.508-1 [14] clause 4.3.1.</w:t>
            </w:r>
          </w:p>
        </w:tc>
      </w:tr>
      <w:tr w:rsidR="007218C3" w:rsidRPr="005026A1" w14:paraId="59063D4E" w14:textId="77777777" w:rsidTr="00565599">
        <w:trPr>
          <w:jc w:val="center"/>
        </w:trPr>
        <w:tc>
          <w:tcPr>
            <w:tcW w:w="1701" w:type="dxa"/>
            <w:shd w:val="clear" w:color="auto" w:fill="auto"/>
          </w:tcPr>
          <w:p w14:paraId="5EBED688" w14:textId="77777777" w:rsidR="007218C3" w:rsidRPr="005026A1" w:rsidRDefault="007218C3" w:rsidP="00565599">
            <w:pPr>
              <w:pStyle w:val="TAL"/>
            </w:pPr>
            <w:r w:rsidRPr="005026A1">
              <w:t>Channel bandwidth</w:t>
            </w:r>
          </w:p>
        </w:tc>
        <w:tc>
          <w:tcPr>
            <w:tcW w:w="7904" w:type="dxa"/>
            <w:gridSpan w:val="3"/>
            <w:shd w:val="clear" w:color="auto" w:fill="auto"/>
          </w:tcPr>
          <w:p w14:paraId="5A390874" w14:textId="77777777" w:rsidR="007218C3" w:rsidRPr="005026A1" w:rsidRDefault="007218C3" w:rsidP="00565599">
            <w:pPr>
              <w:pStyle w:val="TAL"/>
            </w:pPr>
            <w:r w:rsidRPr="005026A1">
              <w:t>As specified by the test configuration selected from Table 16.3.1.1.4.1-1.</w:t>
            </w:r>
          </w:p>
        </w:tc>
      </w:tr>
      <w:tr w:rsidR="007218C3" w:rsidRPr="005026A1" w14:paraId="0C0E0657" w14:textId="77777777" w:rsidTr="00565599">
        <w:trPr>
          <w:jc w:val="center"/>
        </w:trPr>
        <w:tc>
          <w:tcPr>
            <w:tcW w:w="1701" w:type="dxa"/>
            <w:shd w:val="clear" w:color="auto" w:fill="auto"/>
          </w:tcPr>
          <w:p w14:paraId="5F6ABA24" w14:textId="77777777" w:rsidR="007218C3" w:rsidRPr="005026A1" w:rsidRDefault="007218C3" w:rsidP="00565599">
            <w:pPr>
              <w:pStyle w:val="TAL"/>
            </w:pPr>
            <w:r w:rsidRPr="005026A1">
              <w:t>Propagation conditions</w:t>
            </w:r>
          </w:p>
        </w:tc>
        <w:tc>
          <w:tcPr>
            <w:tcW w:w="3943" w:type="dxa"/>
            <w:gridSpan w:val="2"/>
            <w:shd w:val="clear" w:color="auto" w:fill="auto"/>
          </w:tcPr>
          <w:p w14:paraId="1C73EAFF" w14:textId="77777777" w:rsidR="007218C3" w:rsidRPr="005026A1" w:rsidRDefault="007218C3" w:rsidP="00565599">
            <w:pPr>
              <w:pStyle w:val="TAL"/>
            </w:pPr>
            <w:r w:rsidRPr="005026A1">
              <w:t>AWGN</w:t>
            </w:r>
          </w:p>
        </w:tc>
        <w:tc>
          <w:tcPr>
            <w:tcW w:w="3961" w:type="dxa"/>
          </w:tcPr>
          <w:p w14:paraId="260AEC0A" w14:textId="77777777" w:rsidR="007218C3" w:rsidRPr="005026A1" w:rsidRDefault="007218C3" w:rsidP="00565599">
            <w:pPr>
              <w:pStyle w:val="TAL"/>
            </w:pPr>
            <w:r w:rsidRPr="005026A1">
              <w:t>As specified in Annex C.2.2.</w:t>
            </w:r>
          </w:p>
        </w:tc>
      </w:tr>
      <w:tr w:rsidR="007218C3" w:rsidRPr="005026A1" w14:paraId="0EB7E6ED" w14:textId="77777777" w:rsidTr="00565599">
        <w:trPr>
          <w:jc w:val="center"/>
        </w:trPr>
        <w:tc>
          <w:tcPr>
            <w:tcW w:w="1701" w:type="dxa"/>
            <w:vMerge w:val="restart"/>
            <w:shd w:val="clear" w:color="auto" w:fill="auto"/>
          </w:tcPr>
          <w:p w14:paraId="1115EEC2" w14:textId="77777777" w:rsidR="007218C3" w:rsidRPr="005026A1" w:rsidRDefault="007218C3" w:rsidP="00565599">
            <w:pPr>
              <w:pStyle w:val="TAL"/>
            </w:pPr>
            <w:r w:rsidRPr="005026A1">
              <w:t>Connection Diagram</w:t>
            </w:r>
          </w:p>
        </w:tc>
        <w:tc>
          <w:tcPr>
            <w:tcW w:w="1134" w:type="dxa"/>
            <w:shd w:val="clear" w:color="auto" w:fill="auto"/>
          </w:tcPr>
          <w:p w14:paraId="11752FF8" w14:textId="77777777" w:rsidR="007218C3" w:rsidRPr="005026A1" w:rsidRDefault="007218C3" w:rsidP="00565599">
            <w:pPr>
              <w:pStyle w:val="TAL"/>
            </w:pPr>
            <w:r w:rsidRPr="005026A1">
              <w:t>TE Part</w:t>
            </w:r>
          </w:p>
        </w:tc>
        <w:tc>
          <w:tcPr>
            <w:tcW w:w="2809" w:type="dxa"/>
            <w:shd w:val="clear" w:color="auto" w:fill="auto"/>
          </w:tcPr>
          <w:p w14:paraId="57BDE601" w14:textId="77777777" w:rsidR="007218C3" w:rsidRPr="005026A1" w:rsidRDefault="007218C3" w:rsidP="00565599">
            <w:pPr>
              <w:pStyle w:val="TAL"/>
            </w:pPr>
            <w:r w:rsidRPr="005026A1">
              <w:t>A.3.1.8.1</w:t>
            </w:r>
          </w:p>
        </w:tc>
        <w:tc>
          <w:tcPr>
            <w:tcW w:w="3961" w:type="dxa"/>
            <w:vMerge w:val="restart"/>
          </w:tcPr>
          <w:p w14:paraId="2B2D94F3" w14:textId="77777777" w:rsidR="007218C3" w:rsidRPr="005026A1" w:rsidRDefault="007218C3" w:rsidP="00565599">
            <w:pPr>
              <w:pStyle w:val="TAL"/>
            </w:pPr>
            <w:r w:rsidRPr="005026A1">
              <w:t>As specified in TS 38.508-1 [14] Annex A.</w:t>
            </w:r>
          </w:p>
        </w:tc>
      </w:tr>
      <w:tr w:rsidR="007218C3" w:rsidRPr="005026A1" w14:paraId="7D1FB939" w14:textId="77777777" w:rsidTr="00565599">
        <w:trPr>
          <w:jc w:val="center"/>
        </w:trPr>
        <w:tc>
          <w:tcPr>
            <w:tcW w:w="1701" w:type="dxa"/>
            <w:vMerge/>
            <w:shd w:val="clear" w:color="auto" w:fill="auto"/>
          </w:tcPr>
          <w:p w14:paraId="4022D1DD" w14:textId="77777777" w:rsidR="007218C3" w:rsidRPr="005026A1" w:rsidRDefault="007218C3" w:rsidP="00565599">
            <w:pPr>
              <w:pStyle w:val="TAL"/>
            </w:pPr>
          </w:p>
        </w:tc>
        <w:tc>
          <w:tcPr>
            <w:tcW w:w="1134" w:type="dxa"/>
            <w:shd w:val="clear" w:color="auto" w:fill="auto"/>
          </w:tcPr>
          <w:p w14:paraId="12D9D4DE" w14:textId="77777777" w:rsidR="007218C3" w:rsidRPr="005026A1" w:rsidRDefault="007218C3" w:rsidP="00565599">
            <w:pPr>
              <w:pStyle w:val="TAL"/>
            </w:pPr>
            <w:r w:rsidRPr="005026A1">
              <w:t>DUT Part</w:t>
            </w:r>
          </w:p>
        </w:tc>
        <w:tc>
          <w:tcPr>
            <w:tcW w:w="2809" w:type="dxa"/>
            <w:shd w:val="clear" w:color="auto" w:fill="auto"/>
          </w:tcPr>
          <w:p w14:paraId="49C80A5C" w14:textId="77777777" w:rsidR="007218C3" w:rsidRPr="005026A1" w:rsidRDefault="007218C3" w:rsidP="00565599">
            <w:pPr>
              <w:pStyle w:val="TAL"/>
            </w:pPr>
            <w:r w:rsidRPr="005026A1">
              <w:t>A.3.2.2.1</w:t>
            </w:r>
          </w:p>
        </w:tc>
        <w:tc>
          <w:tcPr>
            <w:tcW w:w="3961" w:type="dxa"/>
            <w:vMerge/>
          </w:tcPr>
          <w:p w14:paraId="1A4250BA" w14:textId="77777777" w:rsidR="007218C3" w:rsidRPr="005026A1" w:rsidRDefault="007218C3" w:rsidP="00565599">
            <w:pPr>
              <w:pStyle w:val="TAL"/>
            </w:pPr>
          </w:p>
        </w:tc>
      </w:tr>
      <w:tr w:rsidR="007218C3" w:rsidRPr="005026A1" w14:paraId="0FC81881" w14:textId="77777777" w:rsidTr="00565599">
        <w:trPr>
          <w:jc w:val="center"/>
        </w:trPr>
        <w:tc>
          <w:tcPr>
            <w:tcW w:w="1701" w:type="dxa"/>
            <w:shd w:val="clear" w:color="auto" w:fill="auto"/>
          </w:tcPr>
          <w:p w14:paraId="4511AEC0" w14:textId="77777777" w:rsidR="007218C3" w:rsidRPr="005026A1" w:rsidRDefault="007218C3" w:rsidP="00565599">
            <w:pPr>
              <w:pStyle w:val="TAL"/>
            </w:pPr>
            <w:r w:rsidRPr="005026A1">
              <w:t>Exceptions to connection diagram</w:t>
            </w:r>
          </w:p>
        </w:tc>
        <w:tc>
          <w:tcPr>
            <w:tcW w:w="3943" w:type="dxa"/>
            <w:gridSpan w:val="2"/>
            <w:shd w:val="clear" w:color="auto" w:fill="auto"/>
          </w:tcPr>
          <w:p w14:paraId="5269DD15" w14:textId="77777777" w:rsidR="007218C3" w:rsidRPr="005026A1" w:rsidRDefault="007218C3" w:rsidP="00565599">
            <w:pPr>
              <w:pStyle w:val="TAL"/>
            </w:pPr>
            <w:r w:rsidRPr="005026A1">
              <w:t>N/A</w:t>
            </w:r>
          </w:p>
        </w:tc>
        <w:tc>
          <w:tcPr>
            <w:tcW w:w="3961" w:type="dxa"/>
          </w:tcPr>
          <w:p w14:paraId="42534698" w14:textId="77777777" w:rsidR="007218C3" w:rsidRPr="005026A1" w:rsidRDefault="007218C3" w:rsidP="00565599">
            <w:pPr>
              <w:pStyle w:val="TAL"/>
            </w:pPr>
          </w:p>
        </w:tc>
      </w:tr>
    </w:tbl>
    <w:p w14:paraId="0A60B3D4" w14:textId="77777777" w:rsidR="007218C3" w:rsidRPr="005026A1" w:rsidRDefault="007218C3" w:rsidP="007218C3"/>
    <w:p w14:paraId="3ADF90E0" w14:textId="77777777" w:rsidR="007218C3" w:rsidRPr="005026A1" w:rsidRDefault="007218C3" w:rsidP="007218C3">
      <w:pPr>
        <w:pStyle w:val="TH"/>
      </w:pPr>
      <w:r w:rsidRPr="005026A1">
        <w:rPr>
          <w:rFonts w:cs="Cambria Math"/>
        </w:rPr>
        <w:lastRenderedPageBreak/>
        <w:t>Table 16.3.1.1.4.1-3: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218C3" w:rsidRPr="005026A1" w14:paraId="423626F3" w14:textId="77777777" w:rsidTr="00565599">
        <w:trPr>
          <w:cantSplit/>
          <w:jc w:val="center"/>
        </w:trPr>
        <w:tc>
          <w:tcPr>
            <w:tcW w:w="3289" w:type="dxa"/>
            <w:gridSpan w:val="2"/>
            <w:shd w:val="clear" w:color="auto" w:fill="auto"/>
          </w:tcPr>
          <w:p w14:paraId="2DC5B871"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Parameter</w:t>
            </w:r>
          </w:p>
        </w:tc>
        <w:tc>
          <w:tcPr>
            <w:tcW w:w="708" w:type="dxa"/>
            <w:shd w:val="clear" w:color="auto" w:fill="auto"/>
          </w:tcPr>
          <w:p w14:paraId="1541A371"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Unit</w:t>
            </w:r>
          </w:p>
        </w:tc>
        <w:tc>
          <w:tcPr>
            <w:tcW w:w="2410" w:type="dxa"/>
            <w:shd w:val="clear" w:color="auto" w:fill="auto"/>
          </w:tcPr>
          <w:p w14:paraId="1227D81B"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Value</w:t>
            </w:r>
          </w:p>
        </w:tc>
        <w:tc>
          <w:tcPr>
            <w:tcW w:w="2835" w:type="dxa"/>
            <w:shd w:val="clear" w:color="auto" w:fill="auto"/>
          </w:tcPr>
          <w:p w14:paraId="1D9A442D"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Comment</w:t>
            </w:r>
          </w:p>
        </w:tc>
      </w:tr>
      <w:tr w:rsidR="007218C3" w:rsidRPr="005026A1" w14:paraId="22AE6C2C" w14:textId="77777777" w:rsidTr="00565599">
        <w:trPr>
          <w:cantSplit/>
          <w:jc w:val="center"/>
        </w:trPr>
        <w:tc>
          <w:tcPr>
            <w:tcW w:w="1588" w:type="dxa"/>
            <w:vMerge w:val="restart"/>
            <w:shd w:val="clear" w:color="auto" w:fill="auto"/>
          </w:tcPr>
          <w:p w14:paraId="3280FF63"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Initial conditions</w:t>
            </w:r>
          </w:p>
        </w:tc>
        <w:tc>
          <w:tcPr>
            <w:tcW w:w="1701" w:type="dxa"/>
            <w:shd w:val="clear" w:color="auto" w:fill="auto"/>
          </w:tcPr>
          <w:p w14:paraId="19D23AE8"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Active cell</w:t>
            </w:r>
          </w:p>
        </w:tc>
        <w:tc>
          <w:tcPr>
            <w:tcW w:w="708" w:type="dxa"/>
            <w:shd w:val="clear" w:color="auto" w:fill="auto"/>
          </w:tcPr>
          <w:p w14:paraId="312A83C4"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470DB37F"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Cell 1</w:t>
            </w:r>
          </w:p>
        </w:tc>
        <w:tc>
          <w:tcPr>
            <w:tcW w:w="2835" w:type="dxa"/>
            <w:shd w:val="clear" w:color="auto" w:fill="auto"/>
          </w:tcPr>
          <w:p w14:paraId="73ABD8F0" w14:textId="77777777" w:rsidR="007218C3" w:rsidRPr="005026A1" w:rsidRDefault="007218C3" w:rsidP="00565599">
            <w:pPr>
              <w:keepNext/>
              <w:keepLines/>
              <w:spacing w:after="0"/>
              <w:rPr>
                <w:rFonts w:ascii="Arial" w:hAnsi="Arial" w:cs="Arial"/>
                <w:sz w:val="18"/>
              </w:rPr>
            </w:pPr>
          </w:p>
        </w:tc>
      </w:tr>
      <w:tr w:rsidR="007218C3" w:rsidRPr="005026A1" w14:paraId="2BD4E25F" w14:textId="77777777" w:rsidTr="00565599">
        <w:trPr>
          <w:cantSplit/>
          <w:jc w:val="center"/>
        </w:trPr>
        <w:tc>
          <w:tcPr>
            <w:tcW w:w="1588" w:type="dxa"/>
            <w:vMerge/>
            <w:shd w:val="clear" w:color="auto" w:fill="auto"/>
          </w:tcPr>
          <w:p w14:paraId="18788690" w14:textId="77777777" w:rsidR="007218C3" w:rsidRPr="005026A1" w:rsidRDefault="007218C3" w:rsidP="00565599">
            <w:pPr>
              <w:keepNext/>
              <w:keepLines/>
              <w:spacing w:after="0"/>
              <w:rPr>
                <w:rFonts w:ascii="Arial" w:hAnsi="Arial" w:cs="Arial"/>
                <w:sz w:val="18"/>
              </w:rPr>
            </w:pPr>
          </w:p>
        </w:tc>
        <w:tc>
          <w:tcPr>
            <w:tcW w:w="1701" w:type="dxa"/>
            <w:shd w:val="clear" w:color="auto" w:fill="auto"/>
          </w:tcPr>
          <w:p w14:paraId="62CF0D1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Neighbouring cell</w:t>
            </w:r>
          </w:p>
        </w:tc>
        <w:tc>
          <w:tcPr>
            <w:tcW w:w="708" w:type="dxa"/>
            <w:shd w:val="clear" w:color="auto" w:fill="auto"/>
          </w:tcPr>
          <w:p w14:paraId="3C360FD6"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010A4E7A"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Cell 2</w:t>
            </w:r>
          </w:p>
        </w:tc>
        <w:tc>
          <w:tcPr>
            <w:tcW w:w="2835" w:type="dxa"/>
            <w:shd w:val="clear" w:color="auto" w:fill="auto"/>
          </w:tcPr>
          <w:p w14:paraId="0371479C" w14:textId="77777777" w:rsidR="007218C3" w:rsidRPr="005026A1" w:rsidRDefault="007218C3" w:rsidP="00565599">
            <w:pPr>
              <w:keepNext/>
              <w:keepLines/>
              <w:spacing w:after="0"/>
              <w:rPr>
                <w:rFonts w:ascii="Arial" w:hAnsi="Arial" w:cs="Arial"/>
                <w:sz w:val="18"/>
              </w:rPr>
            </w:pPr>
          </w:p>
        </w:tc>
      </w:tr>
      <w:tr w:rsidR="007218C3" w:rsidRPr="005026A1" w14:paraId="4FB11B3D" w14:textId="77777777" w:rsidTr="00565599">
        <w:trPr>
          <w:cantSplit/>
          <w:jc w:val="center"/>
        </w:trPr>
        <w:tc>
          <w:tcPr>
            <w:tcW w:w="1588" w:type="dxa"/>
            <w:shd w:val="clear" w:color="auto" w:fill="auto"/>
          </w:tcPr>
          <w:p w14:paraId="20FD2C6A"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Final condition</w:t>
            </w:r>
          </w:p>
        </w:tc>
        <w:tc>
          <w:tcPr>
            <w:tcW w:w="1701" w:type="dxa"/>
            <w:shd w:val="clear" w:color="auto" w:fill="auto"/>
          </w:tcPr>
          <w:p w14:paraId="2B9DA72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Active cell</w:t>
            </w:r>
          </w:p>
        </w:tc>
        <w:tc>
          <w:tcPr>
            <w:tcW w:w="708" w:type="dxa"/>
            <w:shd w:val="clear" w:color="auto" w:fill="auto"/>
          </w:tcPr>
          <w:p w14:paraId="5A224DAF"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710B11D8"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Cell 2</w:t>
            </w:r>
          </w:p>
        </w:tc>
        <w:tc>
          <w:tcPr>
            <w:tcW w:w="2835" w:type="dxa"/>
            <w:shd w:val="clear" w:color="auto" w:fill="auto"/>
          </w:tcPr>
          <w:p w14:paraId="50B876C4" w14:textId="77777777" w:rsidR="007218C3" w:rsidRPr="005026A1" w:rsidRDefault="007218C3" w:rsidP="00565599">
            <w:pPr>
              <w:keepNext/>
              <w:keepLines/>
              <w:spacing w:after="0"/>
              <w:rPr>
                <w:rFonts w:ascii="Arial" w:hAnsi="Arial" w:cs="Arial"/>
                <w:sz w:val="18"/>
              </w:rPr>
            </w:pPr>
          </w:p>
        </w:tc>
      </w:tr>
      <w:tr w:rsidR="007218C3" w:rsidRPr="005026A1" w14:paraId="7C130105" w14:textId="77777777" w:rsidTr="00565599">
        <w:trPr>
          <w:cantSplit/>
          <w:jc w:val="center"/>
        </w:trPr>
        <w:tc>
          <w:tcPr>
            <w:tcW w:w="3289" w:type="dxa"/>
            <w:gridSpan w:val="2"/>
            <w:shd w:val="clear" w:color="auto" w:fill="auto"/>
          </w:tcPr>
          <w:p w14:paraId="586ECB6D" w14:textId="77777777" w:rsidR="007218C3" w:rsidRPr="005026A1" w:rsidRDefault="007218C3" w:rsidP="00565599">
            <w:pPr>
              <w:keepNext/>
              <w:keepLines/>
              <w:spacing w:after="0"/>
              <w:rPr>
                <w:rFonts w:ascii="Arial" w:hAnsi="Arial" w:cs="Arial"/>
                <w:sz w:val="18"/>
              </w:rPr>
            </w:pPr>
            <w:r w:rsidRPr="005026A1">
              <w:rPr>
                <w:rFonts w:ascii="Arial" w:hAnsi="Arial" w:cs="v4.2.0"/>
                <w:sz w:val="18"/>
              </w:rPr>
              <w:t>A3-Offset</w:t>
            </w:r>
          </w:p>
        </w:tc>
        <w:tc>
          <w:tcPr>
            <w:tcW w:w="708" w:type="dxa"/>
            <w:shd w:val="clear" w:color="auto" w:fill="auto"/>
          </w:tcPr>
          <w:p w14:paraId="2D7EED64"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dB</w:t>
            </w:r>
          </w:p>
        </w:tc>
        <w:tc>
          <w:tcPr>
            <w:tcW w:w="2410" w:type="dxa"/>
            <w:shd w:val="clear" w:color="auto" w:fill="auto"/>
          </w:tcPr>
          <w:p w14:paraId="7965D22B"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-1.5</w:t>
            </w:r>
          </w:p>
        </w:tc>
        <w:tc>
          <w:tcPr>
            <w:tcW w:w="2835" w:type="dxa"/>
            <w:shd w:val="clear" w:color="auto" w:fill="auto"/>
          </w:tcPr>
          <w:p w14:paraId="523CA85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A3 offset is updated via TT analysis</w:t>
            </w:r>
          </w:p>
        </w:tc>
      </w:tr>
      <w:tr w:rsidR="007218C3" w:rsidRPr="005026A1" w14:paraId="150F722D" w14:textId="77777777" w:rsidTr="00565599">
        <w:trPr>
          <w:cantSplit/>
          <w:jc w:val="center"/>
        </w:trPr>
        <w:tc>
          <w:tcPr>
            <w:tcW w:w="3289" w:type="dxa"/>
            <w:gridSpan w:val="2"/>
            <w:shd w:val="clear" w:color="auto" w:fill="auto"/>
          </w:tcPr>
          <w:p w14:paraId="001B20D8" w14:textId="77777777" w:rsidR="007218C3" w:rsidRPr="005026A1" w:rsidRDefault="007218C3" w:rsidP="00565599">
            <w:pPr>
              <w:keepNext/>
              <w:keepLines/>
              <w:spacing w:after="0"/>
              <w:rPr>
                <w:rFonts w:ascii="Arial" w:hAnsi="Arial" w:cs="Arial"/>
                <w:sz w:val="18"/>
              </w:rPr>
            </w:pPr>
            <w:r w:rsidRPr="005026A1">
              <w:rPr>
                <w:rFonts w:ascii="Arial" w:hAnsi="Arial" w:cs="v4.2.0"/>
                <w:sz w:val="18"/>
              </w:rPr>
              <w:t>Hysteresis</w:t>
            </w:r>
          </w:p>
        </w:tc>
        <w:tc>
          <w:tcPr>
            <w:tcW w:w="708" w:type="dxa"/>
            <w:shd w:val="clear" w:color="auto" w:fill="auto"/>
          </w:tcPr>
          <w:p w14:paraId="2BC7B40B"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dB</w:t>
            </w:r>
          </w:p>
        </w:tc>
        <w:tc>
          <w:tcPr>
            <w:tcW w:w="2410" w:type="dxa"/>
            <w:shd w:val="clear" w:color="auto" w:fill="auto"/>
          </w:tcPr>
          <w:p w14:paraId="2752DEF8"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31409135" w14:textId="77777777" w:rsidR="007218C3" w:rsidRPr="005026A1" w:rsidRDefault="007218C3" w:rsidP="00565599">
            <w:pPr>
              <w:keepNext/>
              <w:keepLines/>
              <w:spacing w:after="0"/>
              <w:rPr>
                <w:rFonts w:ascii="Arial" w:hAnsi="Arial" w:cs="Arial"/>
                <w:sz w:val="18"/>
              </w:rPr>
            </w:pPr>
          </w:p>
        </w:tc>
      </w:tr>
      <w:tr w:rsidR="007218C3" w:rsidRPr="005026A1" w14:paraId="19A11D9E" w14:textId="77777777" w:rsidTr="00565599">
        <w:trPr>
          <w:cantSplit/>
          <w:jc w:val="center"/>
        </w:trPr>
        <w:tc>
          <w:tcPr>
            <w:tcW w:w="3289" w:type="dxa"/>
            <w:gridSpan w:val="2"/>
            <w:shd w:val="clear" w:color="auto" w:fill="auto"/>
          </w:tcPr>
          <w:p w14:paraId="0C9BEC9C" w14:textId="77777777" w:rsidR="007218C3" w:rsidRPr="005026A1" w:rsidRDefault="007218C3" w:rsidP="00565599">
            <w:pPr>
              <w:keepNext/>
              <w:keepLines/>
              <w:spacing w:after="0"/>
              <w:rPr>
                <w:rFonts w:ascii="Arial" w:hAnsi="Arial" w:cs="Arial"/>
                <w:sz w:val="18"/>
              </w:rPr>
            </w:pPr>
            <w:r w:rsidRPr="005026A1">
              <w:rPr>
                <w:rFonts w:ascii="Arial" w:hAnsi="Arial" w:cs="v4.2.0"/>
                <w:sz w:val="18"/>
              </w:rPr>
              <w:t>Time To Trigger</w:t>
            </w:r>
          </w:p>
        </w:tc>
        <w:tc>
          <w:tcPr>
            <w:tcW w:w="708" w:type="dxa"/>
            <w:shd w:val="clear" w:color="auto" w:fill="auto"/>
          </w:tcPr>
          <w:p w14:paraId="54D0E25B"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6C88940C"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4EA48C24" w14:textId="77777777" w:rsidR="007218C3" w:rsidRPr="005026A1" w:rsidRDefault="007218C3" w:rsidP="00565599">
            <w:pPr>
              <w:keepNext/>
              <w:keepLines/>
              <w:spacing w:after="0"/>
              <w:rPr>
                <w:rFonts w:ascii="Arial" w:hAnsi="Arial" w:cs="Arial"/>
                <w:sz w:val="18"/>
              </w:rPr>
            </w:pPr>
          </w:p>
        </w:tc>
      </w:tr>
      <w:tr w:rsidR="007218C3" w:rsidRPr="005026A1" w14:paraId="0C61DD33" w14:textId="77777777" w:rsidTr="00565599">
        <w:trPr>
          <w:cantSplit/>
          <w:jc w:val="center"/>
        </w:trPr>
        <w:tc>
          <w:tcPr>
            <w:tcW w:w="3289" w:type="dxa"/>
            <w:gridSpan w:val="2"/>
            <w:shd w:val="clear" w:color="auto" w:fill="auto"/>
          </w:tcPr>
          <w:p w14:paraId="54F9F663"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Filter coefficient</w:t>
            </w:r>
          </w:p>
        </w:tc>
        <w:tc>
          <w:tcPr>
            <w:tcW w:w="708" w:type="dxa"/>
            <w:shd w:val="clear" w:color="auto" w:fill="auto"/>
          </w:tcPr>
          <w:p w14:paraId="146E1274"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5DC6A17D"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282E1ED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L3 filtering is not used</w:t>
            </w:r>
          </w:p>
        </w:tc>
      </w:tr>
      <w:tr w:rsidR="007218C3" w:rsidRPr="005026A1" w14:paraId="4804EA72" w14:textId="77777777" w:rsidTr="00565599">
        <w:trPr>
          <w:cantSplit/>
          <w:jc w:val="center"/>
        </w:trPr>
        <w:tc>
          <w:tcPr>
            <w:tcW w:w="3289" w:type="dxa"/>
            <w:gridSpan w:val="2"/>
            <w:shd w:val="clear" w:color="auto" w:fill="auto"/>
          </w:tcPr>
          <w:p w14:paraId="216F9EC2"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Access Barring Information</w:t>
            </w:r>
          </w:p>
        </w:tc>
        <w:tc>
          <w:tcPr>
            <w:tcW w:w="708" w:type="dxa"/>
            <w:shd w:val="clear" w:color="auto" w:fill="auto"/>
          </w:tcPr>
          <w:p w14:paraId="522A38EA"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w:t>
            </w:r>
          </w:p>
        </w:tc>
        <w:tc>
          <w:tcPr>
            <w:tcW w:w="2410" w:type="dxa"/>
            <w:shd w:val="clear" w:color="auto" w:fill="auto"/>
          </w:tcPr>
          <w:p w14:paraId="38D64AF1"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Not Sent</w:t>
            </w:r>
          </w:p>
        </w:tc>
        <w:tc>
          <w:tcPr>
            <w:tcW w:w="2835" w:type="dxa"/>
            <w:shd w:val="clear" w:color="auto" w:fill="auto"/>
          </w:tcPr>
          <w:p w14:paraId="1005C28A"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No additional delays in random access procedure.</w:t>
            </w:r>
          </w:p>
        </w:tc>
      </w:tr>
      <w:tr w:rsidR="007218C3" w:rsidRPr="005026A1" w14:paraId="6887FDCA" w14:textId="77777777" w:rsidTr="00565599">
        <w:trPr>
          <w:cantSplit/>
          <w:jc w:val="center"/>
        </w:trPr>
        <w:tc>
          <w:tcPr>
            <w:tcW w:w="3289" w:type="dxa"/>
            <w:gridSpan w:val="2"/>
            <w:shd w:val="clear" w:color="auto" w:fill="auto"/>
          </w:tcPr>
          <w:p w14:paraId="7FA2E7BC" w14:textId="77777777" w:rsidR="007218C3" w:rsidRPr="005026A1" w:rsidRDefault="007218C3" w:rsidP="00565599">
            <w:pPr>
              <w:keepLines/>
              <w:spacing w:after="0"/>
              <w:rPr>
                <w:rFonts w:ascii="Arial" w:hAnsi="Arial" w:cs="Arial"/>
                <w:sz w:val="18"/>
              </w:rPr>
            </w:pPr>
            <w:r w:rsidRPr="005026A1">
              <w:rPr>
                <w:rFonts w:ascii="Arial" w:hAnsi="Arial" w:cs="Arial"/>
                <w:sz w:val="18"/>
              </w:rPr>
              <w:t>Time offset between cells</w:t>
            </w:r>
          </w:p>
        </w:tc>
        <w:tc>
          <w:tcPr>
            <w:tcW w:w="708" w:type="dxa"/>
            <w:shd w:val="clear" w:color="auto" w:fill="auto"/>
          </w:tcPr>
          <w:p w14:paraId="27A10CB6" w14:textId="77777777" w:rsidR="007218C3" w:rsidRPr="005026A1" w:rsidRDefault="007218C3" w:rsidP="00565599">
            <w:pPr>
              <w:keepLines/>
              <w:spacing w:after="0"/>
              <w:jc w:val="center"/>
              <w:rPr>
                <w:rFonts w:ascii="Arial" w:hAnsi="Arial" w:cs="Arial"/>
                <w:sz w:val="18"/>
              </w:rPr>
            </w:pPr>
          </w:p>
        </w:tc>
        <w:tc>
          <w:tcPr>
            <w:tcW w:w="2410" w:type="dxa"/>
            <w:shd w:val="clear" w:color="auto" w:fill="auto"/>
          </w:tcPr>
          <w:p w14:paraId="68716DDE"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 xml:space="preserve">3 </w:t>
            </w:r>
            <w:r w:rsidRPr="005026A1">
              <w:rPr>
                <w:rFonts w:ascii="Arial" w:hAnsi="Arial" w:cs="Arial"/>
                <w:sz w:val="18"/>
              </w:rPr>
              <w:sym w:font="Symbol" w:char="F06D"/>
            </w:r>
            <w:r w:rsidRPr="005026A1">
              <w:rPr>
                <w:rFonts w:ascii="Arial" w:hAnsi="Arial" w:cs="Arial"/>
                <w:sz w:val="18"/>
              </w:rPr>
              <w:t>s</w:t>
            </w:r>
          </w:p>
        </w:tc>
        <w:tc>
          <w:tcPr>
            <w:tcW w:w="2835" w:type="dxa"/>
            <w:shd w:val="clear" w:color="auto" w:fill="auto"/>
          </w:tcPr>
          <w:p w14:paraId="6290CFFD" w14:textId="77777777" w:rsidR="007218C3" w:rsidRPr="005026A1" w:rsidRDefault="007218C3" w:rsidP="00565599">
            <w:pPr>
              <w:keepLines/>
              <w:spacing w:after="0"/>
              <w:rPr>
                <w:rFonts w:ascii="Arial" w:hAnsi="Arial" w:cs="Arial"/>
                <w:sz w:val="18"/>
              </w:rPr>
            </w:pPr>
            <w:r w:rsidRPr="005026A1">
              <w:rPr>
                <w:rFonts w:ascii="Arial" w:hAnsi="Arial" w:cs="Arial"/>
                <w:sz w:val="18"/>
              </w:rPr>
              <w:t>Synchronous cells</w:t>
            </w:r>
          </w:p>
        </w:tc>
      </w:tr>
      <w:tr w:rsidR="007218C3" w:rsidRPr="005026A1" w14:paraId="087CF5F7" w14:textId="77777777" w:rsidTr="00565599">
        <w:trPr>
          <w:cantSplit/>
          <w:jc w:val="center"/>
        </w:trPr>
        <w:tc>
          <w:tcPr>
            <w:tcW w:w="3289" w:type="dxa"/>
            <w:gridSpan w:val="2"/>
            <w:shd w:val="clear" w:color="auto" w:fill="auto"/>
          </w:tcPr>
          <w:p w14:paraId="44202944" w14:textId="77777777" w:rsidR="007218C3" w:rsidRPr="005026A1" w:rsidRDefault="007218C3" w:rsidP="00565599">
            <w:pPr>
              <w:keepLines/>
              <w:spacing w:after="0"/>
              <w:rPr>
                <w:rFonts w:ascii="Arial" w:hAnsi="Arial" w:cs="Arial"/>
                <w:sz w:val="18"/>
              </w:rPr>
            </w:pPr>
            <w:r w:rsidRPr="005026A1">
              <w:rPr>
                <w:rFonts w:ascii="Arial" w:hAnsi="Arial" w:cs="Arial"/>
                <w:sz w:val="18"/>
              </w:rPr>
              <w:t>T1</w:t>
            </w:r>
          </w:p>
        </w:tc>
        <w:tc>
          <w:tcPr>
            <w:tcW w:w="708" w:type="dxa"/>
            <w:shd w:val="clear" w:color="auto" w:fill="auto"/>
          </w:tcPr>
          <w:p w14:paraId="20DBEB59"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2FE08069"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5</w:t>
            </w:r>
          </w:p>
        </w:tc>
        <w:tc>
          <w:tcPr>
            <w:tcW w:w="2835" w:type="dxa"/>
            <w:shd w:val="clear" w:color="auto" w:fill="auto"/>
          </w:tcPr>
          <w:p w14:paraId="52AB1622" w14:textId="77777777" w:rsidR="007218C3" w:rsidRPr="005026A1" w:rsidRDefault="007218C3" w:rsidP="00565599">
            <w:pPr>
              <w:keepLines/>
              <w:spacing w:after="0"/>
              <w:rPr>
                <w:rFonts w:ascii="Arial" w:hAnsi="Arial" w:cs="Arial"/>
                <w:sz w:val="18"/>
              </w:rPr>
            </w:pPr>
          </w:p>
        </w:tc>
      </w:tr>
      <w:tr w:rsidR="007218C3" w:rsidRPr="005026A1" w14:paraId="727A6E29" w14:textId="77777777" w:rsidTr="00565599">
        <w:trPr>
          <w:cantSplit/>
          <w:jc w:val="center"/>
        </w:trPr>
        <w:tc>
          <w:tcPr>
            <w:tcW w:w="3289" w:type="dxa"/>
            <w:gridSpan w:val="2"/>
            <w:shd w:val="clear" w:color="auto" w:fill="auto"/>
          </w:tcPr>
          <w:p w14:paraId="3CF4AF84" w14:textId="77777777" w:rsidR="007218C3" w:rsidRPr="005026A1" w:rsidRDefault="007218C3" w:rsidP="00565599">
            <w:pPr>
              <w:keepLines/>
              <w:spacing w:after="0"/>
              <w:rPr>
                <w:rFonts w:ascii="Arial" w:hAnsi="Arial" w:cs="Arial"/>
                <w:sz w:val="18"/>
              </w:rPr>
            </w:pPr>
            <w:r w:rsidRPr="005026A1">
              <w:rPr>
                <w:rFonts w:ascii="Arial" w:hAnsi="Arial" w:cs="Arial"/>
                <w:sz w:val="18"/>
              </w:rPr>
              <w:t>T2</w:t>
            </w:r>
          </w:p>
        </w:tc>
        <w:tc>
          <w:tcPr>
            <w:tcW w:w="708" w:type="dxa"/>
            <w:shd w:val="clear" w:color="auto" w:fill="auto"/>
          </w:tcPr>
          <w:p w14:paraId="11FE29EE"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5E9B542B"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sym w:font="Symbol" w:char="F0A3"/>
            </w:r>
            <w:r w:rsidRPr="005026A1">
              <w:rPr>
                <w:rFonts w:ascii="Arial" w:hAnsi="Arial" w:cs="Arial"/>
                <w:sz w:val="18"/>
              </w:rPr>
              <w:t>5</w:t>
            </w:r>
          </w:p>
        </w:tc>
        <w:tc>
          <w:tcPr>
            <w:tcW w:w="2835" w:type="dxa"/>
            <w:shd w:val="clear" w:color="auto" w:fill="auto"/>
          </w:tcPr>
          <w:p w14:paraId="07F8E51E" w14:textId="77777777" w:rsidR="007218C3" w:rsidRPr="005026A1" w:rsidRDefault="007218C3" w:rsidP="00565599">
            <w:pPr>
              <w:keepLines/>
              <w:spacing w:after="0"/>
              <w:rPr>
                <w:rFonts w:ascii="Arial" w:hAnsi="Arial" w:cs="Arial"/>
                <w:sz w:val="18"/>
              </w:rPr>
            </w:pPr>
          </w:p>
        </w:tc>
      </w:tr>
      <w:tr w:rsidR="007218C3" w:rsidRPr="005026A1" w14:paraId="6502B7E3" w14:textId="77777777" w:rsidTr="00565599">
        <w:trPr>
          <w:cantSplit/>
          <w:jc w:val="center"/>
        </w:trPr>
        <w:tc>
          <w:tcPr>
            <w:tcW w:w="3289" w:type="dxa"/>
            <w:gridSpan w:val="2"/>
            <w:shd w:val="clear" w:color="auto" w:fill="auto"/>
          </w:tcPr>
          <w:p w14:paraId="5DE118EC" w14:textId="77777777" w:rsidR="007218C3" w:rsidRPr="005026A1" w:rsidRDefault="007218C3" w:rsidP="00565599">
            <w:pPr>
              <w:keepLines/>
              <w:spacing w:after="0"/>
              <w:rPr>
                <w:rFonts w:ascii="Arial" w:hAnsi="Arial" w:cs="Arial"/>
                <w:sz w:val="18"/>
              </w:rPr>
            </w:pPr>
            <w:r w:rsidRPr="005026A1">
              <w:rPr>
                <w:rFonts w:ascii="Arial" w:hAnsi="Arial" w:cs="Arial"/>
                <w:sz w:val="18"/>
              </w:rPr>
              <w:t>T3</w:t>
            </w:r>
          </w:p>
        </w:tc>
        <w:tc>
          <w:tcPr>
            <w:tcW w:w="708" w:type="dxa"/>
            <w:shd w:val="clear" w:color="auto" w:fill="auto"/>
          </w:tcPr>
          <w:p w14:paraId="1F8603A8"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73470969"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1</w:t>
            </w:r>
          </w:p>
        </w:tc>
        <w:tc>
          <w:tcPr>
            <w:tcW w:w="2835" w:type="dxa"/>
            <w:shd w:val="clear" w:color="auto" w:fill="auto"/>
          </w:tcPr>
          <w:p w14:paraId="074108FE" w14:textId="77777777" w:rsidR="007218C3" w:rsidRPr="005026A1" w:rsidRDefault="007218C3" w:rsidP="00565599">
            <w:pPr>
              <w:keepLines/>
              <w:spacing w:after="0"/>
              <w:rPr>
                <w:rFonts w:ascii="Arial" w:hAnsi="Arial" w:cs="Arial"/>
                <w:sz w:val="18"/>
              </w:rPr>
            </w:pPr>
          </w:p>
        </w:tc>
      </w:tr>
    </w:tbl>
    <w:p w14:paraId="34556179" w14:textId="77777777" w:rsidR="007218C3" w:rsidRPr="005026A1" w:rsidRDefault="007218C3" w:rsidP="007218C3"/>
    <w:p w14:paraId="4A8928E9" w14:textId="77777777" w:rsidR="007218C3" w:rsidRPr="005026A1" w:rsidRDefault="007218C3" w:rsidP="007218C3">
      <w:pPr>
        <w:pStyle w:val="H6"/>
      </w:pPr>
      <w:r w:rsidRPr="005026A1">
        <w:t>16.3.1.1.4.2</w:t>
      </w:r>
      <w:r w:rsidRPr="005026A1">
        <w:tab/>
        <w:t xml:space="preserve">Test </w:t>
      </w:r>
      <w:r w:rsidRPr="005026A1">
        <w:rPr>
          <w:lang w:eastAsia="x-none"/>
        </w:rPr>
        <w:t>procedure</w:t>
      </w:r>
    </w:p>
    <w:p w14:paraId="0AF35734" w14:textId="77777777" w:rsidR="007218C3" w:rsidRPr="005026A1" w:rsidRDefault="007218C3" w:rsidP="007218C3">
      <w:r w:rsidRPr="005026A1">
        <w:rPr>
          <w:rFonts w:cs="Cambria Math"/>
          <w:lang w:eastAsia="zh-CN"/>
        </w:rPr>
        <w:t xml:space="preserve">Same as the test procedure given in sub-clause </w:t>
      </w:r>
      <w:r w:rsidRPr="005026A1">
        <w:t>6.3.1.1.4.2.</w:t>
      </w:r>
    </w:p>
    <w:p w14:paraId="3465103A" w14:textId="77777777" w:rsidR="007218C3" w:rsidRPr="005026A1" w:rsidRDefault="007218C3" w:rsidP="007218C3">
      <w:pPr>
        <w:pStyle w:val="H6"/>
      </w:pPr>
      <w:r w:rsidRPr="005026A1">
        <w:t>16.3.1.1.4.3</w:t>
      </w:r>
      <w:r w:rsidRPr="005026A1">
        <w:tab/>
        <w:t xml:space="preserve">Message </w:t>
      </w:r>
      <w:r w:rsidRPr="005026A1">
        <w:rPr>
          <w:lang w:eastAsia="x-none"/>
        </w:rPr>
        <w:t>contents</w:t>
      </w:r>
    </w:p>
    <w:p w14:paraId="242C4C9A" w14:textId="77777777" w:rsidR="007218C3" w:rsidRPr="005026A1" w:rsidRDefault="007218C3" w:rsidP="007218C3">
      <w:pPr>
        <w:rPr>
          <w:lang w:eastAsia="zh-CN"/>
        </w:rPr>
      </w:pPr>
      <w:r w:rsidRPr="005026A1">
        <w:rPr>
          <w:lang w:eastAsia="zh-CN"/>
        </w:rPr>
        <w:t xml:space="preserve">Same as the message contents specified in </w:t>
      </w:r>
      <w:r w:rsidRPr="005026A1">
        <w:rPr>
          <w:rFonts w:cs="Cambria Math"/>
          <w:lang w:eastAsia="zh-CN"/>
        </w:rPr>
        <w:t>sub-clause</w:t>
      </w:r>
      <w:r w:rsidRPr="005026A1">
        <w:t xml:space="preserve"> 6.3.1.1.4.3</w:t>
      </w:r>
      <w:r w:rsidRPr="005026A1">
        <w:rPr>
          <w:lang w:eastAsia="zh-CN"/>
        </w:rPr>
        <w:t xml:space="preserve"> with following exceptions:</w:t>
      </w:r>
    </w:p>
    <w:p w14:paraId="52836704" w14:textId="77777777" w:rsidR="007218C3" w:rsidRPr="005026A1" w:rsidRDefault="007218C3" w:rsidP="007218C3">
      <w:pPr>
        <w:pStyle w:val="B1"/>
        <w:rPr>
          <w:lang w:eastAsia="zh-CN"/>
        </w:rPr>
      </w:pPr>
      <w:r w:rsidRPr="005026A1">
        <w:t>-</w:t>
      </w:r>
      <w:r w:rsidRPr="005026A1">
        <w:tab/>
        <w:t>Table H.3.1-4 is used with A3-offset = -1.5 dB.</w:t>
      </w:r>
    </w:p>
    <w:p w14:paraId="1613F1B4" w14:textId="77777777" w:rsidR="007218C3" w:rsidRPr="005026A1" w:rsidRDefault="007218C3" w:rsidP="007218C3">
      <w:pPr>
        <w:pStyle w:val="H6"/>
      </w:pPr>
      <w:r w:rsidRPr="005026A1">
        <w:t>16.3.1.1.5</w:t>
      </w:r>
      <w:r w:rsidRPr="005026A1">
        <w:tab/>
        <w:t xml:space="preserve">Test </w:t>
      </w:r>
      <w:r w:rsidRPr="005026A1">
        <w:rPr>
          <w:lang w:eastAsia="x-none"/>
        </w:rPr>
        <w:t>requirement</w:t>
      </w:r>
    </w:p>
    <w:p w14:paraId="162C336D" w14:textId="77777777" w:rsidR="007218C3" w:rsidRPr="005026A1" w:rsidRDefault="007218C3" w:rsidP="007218C3">
      <w:r w:rsidRPr="005026A1">
        <w:rPr>
          <w:lang w:eastAsia="zh-CN"/>
        </w:rPr>
        <w:t xml:space="preserve">Same as the test requirements given in sub-clause </w:t>
      </w:r>
      <w:r w:rsidRPr="005026A1">
        <w:t>6.3.1.1.5 with following exceptions:</w:t>
      </w:r>
    </w:p>
    <w:p w14:paraId="38BD9671" w14:textId="77777777" w:rsidR="007218C3" w:rsidRPr="005026A1" w:rsidRDefault="007218C3" w:rsidP="007218C3">
      <w:pPr>
        <w:pStyle w:val="B1"/>
      </w:pPr>
      <w:r w:rsidRPr="005026A1">
        <w:rPr>
          <w:lang w:eastAsia="zh-CN"/>
        </w:rPr>
        <w:t>-</w:t>
      </w:r>
      <w:r w:rsidRPr="005026A1">
        <w:rPr>
          <w:lang w:eastAsia="zh-CN"/>
        </w:rPr>
        <w:tab/>
        <w:t xml:space="preserve">Table </w:t>
      </w:r>
      <w:r w:rsidRPr="005026A1">
        <w:t>6.3.1.1.5-1 is replaced by Table 16.3.1.1.5-1.</w:t>
      </w:r>
    </w:p>
    <w:p w14:paraId="5C414F95" w14:textId="77777777" w:rsidR="007218C3" w:rsidRPr="005026A1" w:rsidRDefault="007218C3" w:rsidP="007218C3">
      <w:pPr>
        <w:pStyle w:val="B1"/>
        <w:rPr>
          <w:lang w:eastAsia="zh-CN"/>
        </w:rPr>
      </w:pPr>
      <w:r w:rsidRPr="005026A1">
        <w:rPr>
          <w:lang w:eastAsia="zh-CN"/>
        </w:rPr>
        <w:t>-</w:t>
      </w:r>
      <w:r w:rsidRPr="005026A1">
        <w:rPr>
          <w:lang w:eastAsia="zh-CN"/>
        </w:rPr>
        <w:tab/>
      </w:r>
      <w:r w:rsidRPr="005026A1">
        <w:rPr>
          <w:bCs/>
        </w:rPr>
        <w:t>T</w:t>
      </w:r>
      <w:r w:rsidRPr="005026A1">
        <w:rPr>
          <w:bCs/>
          <w:vertAlign w:val="subscript"/>
        </w:rPr>
        <w:t>interrupt</w:t>
      </w:r>
      <w:r w:rsidRPr="005026A1">
        <w:rPr>
          <w:bCs/>
        </w:rPr>
        <w:t xml:space="preserve"> in test requirements is specified in 38.133 [6] clause 6.1D.2.2.</w:t>
      </w:r>
    </w:p>
    <w:p w14:paraId="5096DB7F" w14:textId="77777777" w:rsidR="007218C3" w:rsidRPr="005026A1" w:rsidRDefault="007218C3" w:rsidP="007218C3">
      <w:pPr>
        <w:pStyle w:val="TH"/>
      </w:pPr>
      <w:r w:rsidRPr="005026A1">
        <w:t>Table 16.3.1.1.5-1: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1261"/>
        <w:gridCol w:w="1151"/>
        <w:gridCol w:w="774"/>
        <w:gridCol w:w="775"/>
        <w:gridCol w:w="774"/>
        <w:gridCol w:w="775"/>
        <w:gridCol w:w="774"/>
        <w:gridCol w:w="775"/>
      </w:tblGrid>
      <w:tr w:rsidR="007218C3" w:rsidRPr="005026A1" w14:paraId="01A7466F" w14:textId="77777777" w:rsidTr="00565599">
        <w:trPr>
          <w:jc w:val="center"/>
        </w:trPr>
        <w:tc>
          <w:tcPr>
            <w:tcW w:w="3802" w:type="dxa"/>
            <w:gridSpan w:val="2"/>
            <w:tcBorders>
              <w:top w:val="single" w:sz="4" w:space="0" w:color="auto"/>
              <w:left w:val="single" w:sz="4" w:space="0" w:color="auto"/>
              <w:bottom w:val="nil"/>
              <w:right w:val="single" w:sz="4" w:space="0" w:color="auto"/>
            </w:tcBorders>
            <w:vAlign w:val="center"/>
            <w:hideMark/>
          </w:tcPr>
          <w:p w14:paraId="466F8535" w14:textId="77777777" w:rsidR="007218C3" w:rsidRPr="005026A1" w:rsidRDefault="007218C3" w:rsidP="00565599">
            <w:pPr>
              <w:pStyle w:val="TAH"/>
            </w:pPr>
            <w:r w:rsidRPr="005026A1">
              <w:t>Parameter</w:t>
            </w:r>
          </w:p>
        </w:tc>
        <w:tc>
          <w:tcPr>
            <w:tcW w:w="1151" w:type="dxa"/>
            <w:tcBorders>
              <w:top w:val="single" w:sz="4" w:space="0" w:color="auto"/>
              <w:left w:val="single" w:sz="4" w:space="0" w:color="auto"/>
              <w:bottom w:val="nil"/>
              <w:right w:val="single" w:sz="4" w:space="0" w:color="auto"/>
            </w:tcBorders>
            <w:vAlign w:val="center"/>
            <w:hideMark/>
          </w:tcPr>
          <w:p w14:paraId="3F561593" w14:textId="77777777" w:rsidR="007218C3" w:rsidRPr="005026A1" w:rsidRDefault="007218C3" w:rsidP="00565599">
            <w:pPr>
              <w:pStyle w:val="TAH"/>
            </w:pPr>
            <w:r w:rsidRPr="005026A1">
              <w:t>Unit</w:t>
            </w:r>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14:paraId="648681A4" w14:textId="77777777" w:rsidR="007218C3" w:rsidRPr="005026A1" w:rsidRDefault="007218C3" w:rsidP="00565599">
            <w:pPr>
              <w:pStyle w:val="TAH"/>
            </w:pPr>
            <w:r w:rsidRPr="005026A1">
              <w:t>Cell 1</w:t>
            </w:r>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14:paraId="1728573C" w14:textId="77777777" w:rsidR="007218C3" w:rsidRPr="005026A1" w:rsidRDefault="007218C3" w:rsidP="00565599">
            <w:pPr>
              <w:pStyle w:val="TAH"/>
            </w:pPr>
            <w:r w:rsidRPr="005026A1">
              <w:t>Cell 2</w:t>
            </w:r>
          </w:p>
        </w:tc>
      </w:tr>
      <w:tr w:rsidR="007218C3" w:rsidRPr="005026A1" w14:paraId="4C17525A" w14:textId="77777777" w:rsidTr="00565599">
        <w:trPr>
          <w:jc w:val="center"/>
        </w:trPr>
        <w:tc>
          <w:tcPr>
            <w:tcW w:w="3802" w:type="dxa"/>
            <w:gridSpan w:val="2"/>
            <w:tcBorders>
              <w:top w:val="nil"/>
              <w:left w:val="single" w:sz="4" w:space="0" w:color="auto"/>
              <w:bottom w:val="single" w:sz="4" w:space="0" w:color="auto"/>
              <w:right w:val="single" w:sz="4" w:space="0" w:color="auto"/>
            </w:tcBorders>
            <w:vAlign w:val="center"/>
            <w:hideMark/>
          </w:tcPr>
          <w:p w14:paraId="0945B531" w14:textId="77777777" w:rsidR="007218C3" w:rsidRPr="005026A1" w:rsidRDefault="007218C3" w:rsidP="00565599"/>
        </w:tc>
        <w:tc>
          <w:tcPr>
            <w:tcW w:w="1151" w:type="dxa"/>
            <w:tcBorders>
              <w:top w:val="nil"/>
              <w:left w:val="single" w:sz="4" w:space="0" w:color="auto"/>
              <w:bottom w:val="single" w:sz="4" w:space="0" w:color="auto"/>
              <w:right w:val="single" w:sz="4" w:space="0" w:color="auto"/>
            </w:tcBorders>
            <w:hideMark/>
          </w:tcPr>
          <w:p w14:paraId="5244DA5D" w14:textId="77777777" w:rsidR="007218C3" w:rsidRPr="005026A1" w:rsidRDefault="007218C3" w:rsidP="00565599">
            <w:pPr>
              <w:spacing w:after="0"/>
              <w:jc w:val="center"/>
              <w:rPr>
                <w:rFonts w:ascii="CG Times (WN)" w:hAnsi="CG Times (WN)"/>
                <w:lang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367A04A7" w14:textId="77777777" w:rsidR="007218C3" w:rsidRPr="005026A1" w:rsidRDefault="007218C3" w:rsidP="00565599">
            <w:pPr>
              <w:pStyle w:val="TAH"/>
            </w:pPr>
            <w:r w:rsidRPr="005026A1">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02115B2E" w14:textId="77777777" w:rsidR="007218C3" w:rsidRPr="005026A1" w:rsidRDefault="007218C3" w:rsidP="00565599">
            <w:pPr>
              <w:pStyle w:val="TAH"/>
            </w:pPr>
            <w:r w:rsidRPr="005026A1">
              <w:t>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6EE3A563" w14:textId="77777777" w:rsidR="007218C3" w:rsidRPr="005026A1" w:rsidRDefault="007218C3" w:rsidP="00565599">
            <w:pPr>
              <w:pStyle w:val="TAH"/>
            </w:pPr>
            <w:r w:rsidRPr="005026A1">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2E4CB138" w14:textId="77777777" w:rsidR="007218C3" w:rsidRPr="005026A1" w:rsidRDefault="007218C3" w:rsidP="00565599">
            <w:pPr>
              <w:pStyle w:val="TAH"/>
            </w:pPr>
            <w:r w:rsidRPr="005026A1">
              <w:t>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4F376B43" w14:textId="77777777" w:rsidR="007218C3" w:rsidRPr="005026A1" w:rsidRDefault="007218C3" w:rsidP="00565599">
            <w:pPr>
              <w:pStyle w:val="TAH"/>
            </w:pPr>
            <w:r w:rsidRPr="005026A1">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1AD2D7" w14:textId="77777777" w:rsidR="007218C3" w:rsidRPr="005026A1" w:rsidRDefault="007218C3" w:rsidP="00565599">
            <w:pPr>
              <w:pStyle w:val="TAH"/>
            </w:pPr>
            <w:r w:rsidRPr="005026A1">
              <w:t>T3</w:t>
            </w:r>
          </w:p>
        </w:tc>
      </w:tr>
      <w:tr w:rsidR="007218C3" w:rsidRPr="005026A1" w14:paraId="33DC5805"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5BF3524" w14:textId="77777777" w:rsidR="007218C3" w:rsidRPr="005026A1" w:rsidRDefault="007218C3" w:rsidP="00565599">
            <w:pPr>
              <w:pStyle w:val="TAL"/>
            </w:pPr>
            <w:r w:rsidRPr="005026A1">
              <w:lastRenderedPageBreak/>
              <w:t>NR RF Channel Number</w:t>
            </w:r>
          </w:p>
        </w:tc>
        <w:tc>
          <w:tcPr>
            <w:tcW w:w="1151" w:type="dxa"/>
            <w:tcBorders>
              <w:top w:val="single" w:sz="4" w:space="0" w:color="auto"/>
              <w:left w:val="single" w:sz="4" w:space="0" w:color="auto"/>
              <w:bottom w:val="single" w:sz="4" w:space="0" w:color="auto"/>
              <w:right w:val="single" w:sz="4" w:space="0" w:color="auto"/>
            </w:tcBorders>
          </w:tcPr>
          <w:p w14:paraId="036675E1" w14:textId="77777777" w:rsidR="007218C3" w:rsidRPr="005026A1" w:rsidRDefault="007218C3" w:rsidP="00565599">
            <w:pPr>
              <w:pStyle w:val="TAC"/>
            </w:pPr>
          </w:p>
        </w:tc>
        <w:tc>
          <w:tcPr>
            <w:tcW w:w="2323" w:type="dxa"/>
            <w:gridSpan w:val="3"/>
            <w:tcBorders>
              <w:top w:val="single" w:sz="4" w:space="0" w:color="auto"/>
              <w:left w:val="single" w:sz="4" w:space="0" w:color="auto"/>
              <w:bottom w:val="single" w:sz="4" w:space="0" w:color="auto"/>
              <w:right w:val="single" w:sz="4" w:space="0" w:color="auto"/>
            </w:tcBorders>
            <w:hideMark/>
          </w:tcPr>
          <w:p w14:paraId="0CC4FD60" w14:textId="77777777" w:rsidR="007218C3" w:rsidRPr="005026A1" w:rsidRDefault="007218C3" w:rsidP="00565599">
            <w:pPr>
              <w:pStyle w:val="TAC"/>
            </w:pPr>
            <w:r w:rsidRPr="005026A1">
              <w:t>1</w:t>
            </w:r>
          </w:p>
        </w:tc>
        <w:tc>
          <w:tcPr>
            <w:tcW w:w="2324" w:type="dxa"/>
            <w:gridSpan w:val="3"/>
            <w:tcBorders>
              <w:top w:val="single" w:sz="4" w:space="0" w:color="auto"/>
              <w:left w:val="single" w:sz="4" w:space="0" w:color="auto"/>
              <w:bottom w:val="single" w:sz="4" w:space="0" w:color="auto"/>
              <w:right w:val="single" w:sz="4" w:space="0" w:color="auto"/>
            </w:tcBorders>
            <w:hideMark/>
          </w:tcPr>
          <w:p w14:paraId="7C390E09" w14:textId="77777777" w:rsidR="007218C3" w:rsidRPr="005026A1" w:rsidRDefault="007218C3" w:rsidP="00565599">
            <w:pPr>
              <w:pStyle w:val="TAC"/>
            </w:pPr>
            <w:r w:rsidRPr="005026A1">
              <w:t>1</w:t>
            </w:r>
          </w:p>
        </w:tc>
      </w:tr>
      <w:tr w:rsidR="007218C3" w:rsidRPr="005026A1" w14:paraId="47C3F36F"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27298F42" w14:textId="77777777" w:rsidR="007218C3" w:rsidRPr="005026A1" w:rsidRDefault="007218C3" w:rsidP="00565599">
            <w:pPr>
              <w:pStyle w:val="TAL"/>
            </w:pPr>
            <w:r w:rsidRPr="005026A1">
              <w:t>Duplex mode</w:t>
            </w:r>
          </w:p>
        </w:tc>
        <w:tc>
          <w:tcPr>
            <w:tcW w:w="1261" w:type="dxa"/>
            <w:tcBorders>
              <w:top w:val="single" w:sz="4" w:space="0" w:color="auto"/>
              <w:left w:val="single" w:sz="4" w:space="0" w:color="auto"/>
              <w:bottom w:val="single" w:sz="4" w:space="0" w:color="auto"/>
              <w:right w:val="single" w:sz="4" w:space="0" w:color="auto"/>
            </w:tcBorders>
          </w:tcPr>
          <w:p w14:paraId="0069AFD9" w14:textId="77777777" w:rsidR="007218C3" w:rsidRPr="005026A1" w:rsidRDefault="007218C3" w:rsidP="00565599">
            <w:pPr>
              <w:pStyle w:val="TAL"/>
            </w:pPr>
            <w:r w:rsidRPr="005026A1">
              <w:t>Config 1</w:t>
            </w:r>
          </w:p>
        </w:tc>
        <w:tc>
          <w:tcPr>
            <w:tcW w:w="1151" w:type="dxa"/>
            <w:vMerge w:val="restart"/>
            <w:tcBorders>
              <w:top w:val="single" w:sz="4" w:space="0" w:color="auto"/>
              <w:left w:val="single" w:sz="4" w:space="0" w:color="auto"/>
              <w:right w:val="single" w:sz="4" w:space="0" w:color="auto"/>
            </w:tcBorders>
          </w:tcPr>
          <w:p w14:paraId="718BB547"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7B64D66" w14:textId="77777777" w:rsidR="007218C3" w:rsidRPr="005026A1" w:rsidRDefault="007218C3" w:rsidP="00565599">
            <w:pPr>
              <w:pStyle w:val="TAC"/>
            </w:pPr>
            <w:r w:rsidRPr="005026A1">
              <w:t>FDD</w:t>
            </w:r>
          </w:p>
        </w:tc>
      </w:tr>
      <w:tr w:rsidR="007218C3" w:rsidRPr="005026A1" w14:paraId="3556D288" w14:textId="77777777" w:rsidTr="00565599">
        <w:trPr>
          <w:jc w:val="center"/>
        </w:trPr>
        <w:tc>
          <w:tcPr>
            <w:tcW w:w="2541" w:type="dxa"/>
            <w:vMerge/>
            <w:tcBorders>
              <w:left w:val="single" w:sz="4" w:space="0" w:color="auto"/>
              <w:right w:val="single" w:sz="4" w:space="0" w:color="auto"/>
            </w:tcBorders>
            <w:vAlign w:val="center"/>
            <w:hideMark/>
          </w:tcPr>
          <w:p w14:paraId="435EB7B3"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23BA27B8" w14:textId="77777777" w:rsidR="007218C3" w:rsidRPr="005026A1" w:rsidRDefault="007218C3" w:rsidP="00565599">
            <w:pPr>
              <w:pStyle w:val="TAL"/>
            </w:pPr>
            <w:r w:rsidRPr="005026A1">
              <w:t>Config 2,3</w:t>
            </w:r>
          </w:p>
        </w:tc>
        <w:tc>
          <w:tcPr>
            <w:tcW w:w="1151" w:type="dxa"/>
            <w:vMerge/>
            <w:tcBorders>
              <w:left w:val="single" w:sz="4" w:space="0" w:color="auto"/>
              <w:right w:val="single" w:sz="4" w:space="0" w:color="auto"/>
            </w:tcBorders>
          </w:tcPr>
          <w:p w14:paraId="37928194"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0A81EC67" w14:textId="77777777" w:rsidR="007218C3" w:rsidRPr="005026A1" w:rsidRDefault="007218C3" w:rsidP="00565599">
            <w:pPr>
              <w:pStyle w:val="TAC"/>
            </w:pPr>
            <w:r w:rsidRPr="005026A1">
              <w:t>TDD</w:t>
            </w:r>
          </w:p>
        </w:tc>
      </w:tr>
      <w:tr w:rsidR="007218C3" w:rsidRPr="005026A1" w14:paraId="05355B73" w14:textId="77777777" w:rsidTr="00565599">
        <w:trPr>
          <w:jc w:val="center"/>
        </w:trPr>
        <w:tc>
          <w:tcPr>
            <w:tcW w:w="2541" w:type="dxa"/>
            <w:vMerge/>
            <w:tcBorders>
              <w:left w:val="single" w:sz="4" w:space="0" w:color="auto"/>
              <w:bottom w:val="single" w:sz="4" w:space="0" w:color="auto"/>
              <w:right w:val="single" w:sz="4" w:space="0" w:color="auto"/>
            </w:tcBorders>
            <w:vAlign w:val="center"/>
            <w:hideMark/>
          </w:tcPr>
          <w:p w14:paraId="5ED77E33"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0C115FB8" w14:textId="77777777" w:rsidR="007218C3" w:rsidRPr="005026A1" w:rsidRDefault="007218C3" w:rsidP="00565599">
            <w:pPr>
              <w:pStyle w:val="TAL"/>
            </w:pPr>
            <w:r w:rsidRPr="005026A1">
              <w:t>Config 4</w:t>
            </w:r>
          </w:p>
        </w:tc>
        <w:tc>
          <w:tcPr>
            <w:tcW w:w="1151" w:type="dxa"/>
            <w:vMerge/>
            <w:tcBorders>
              <w:left w:val="single" w:sz="4" w:space="0" w:color="auto"/>
              <w:bottom w:val="single" w:sz="4" w:space="0" w:color="auto"/>
              <w:right w:val="single" w:sz="4" w:space="0" w:color="auto"/>
            </w:tcBorders>
          </w:tcPr>
          <w:p w14:paraId="1191CC9F"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1639AC6" w14:textId="77777777" w:rsidR="007218C3" w:rsidRPr="005026A1" w:rsidRDefault="007218C3" w:rsidP="00565599">
            <w:pPr>
              <w:pStyle w:val="TAC"/>
              <w:rPr>
                <w:lang w:eastAsia="zh-CN"/>
              </w:rPr>
            </w:pPr>
            <w:r w:rsidRPr="005026A1">
              <w:rPr>
                <w:lang w:eastAsia="zh-CN"/>
              </w:rPr>
              <w:t>HD-FDD</w:t>
            </w:r>
          </w:p>
        </w:tc>
      </w:tr>
      <w:tr w:rsidR="007218C3" w:rsidRPr="005026A1" w14:paraId="67FE21A3"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6B02031F" w14:textId="77777777" w:rsidR="007218C3" w:rsidRPr="005026A1" w:rsidRDefault="007218C3" w:rsidP="00565599">
            <w:pPr>
              <w:pStyle w:val="TAL"/>
            </w:pPr>
            <w:r w:rsidRPr="005026A1">
              <w:t>TDD configuration</w:t>
            </w:r>
          </w:p>
        </w:tc>
        <w:tc>
          <w:tcPr>
            <w:tcW w:w="1261" w:type="dxa"/>
            <w:tcBorders>
              <w:top w:val="single" w:sz="4" w:space="0" w:color="auto"/>
              <w:left w:val="single" w:sz="4" w:space="0" w:color="auto"/>
              <w:bottom w:val="single" w:sz="4" w:space="0" w:color="auto"/>
              <w:right w:val="single" w:sz="4" w:space="0" w:color="auto"/>
            </w:tcBorders>
          </w:tcPr>
          <w:p w14:paraId="473EACE1"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4A7B0DE0"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DD037EB" w14:textId="77777777" w:rsidR="007218C3" w:rsidRPr="005026A1" w:rsidRDefault="007218C3" w:rsidP="00565599">
            <w:pPr>
              <w:pStyle w:val="TAC"/>
            </w:pPr>
            <w:r w:rsidRPr="005026A1">
              <w:t>Not Applicable</w:t>
            </w:r>
          </w:p>
        </w:tc>
      </w:tr>
      <w:tr w:rsidR="007218C3" w:rsidRPr="005026A1" w14:paraId="2018819C" w14:textId="77777777" w:rsidTr="00565599">
        <w:trPr>
          <w:jc w:val="center"/>
        </w:trPr>
        <w:tc>
          <w:tcPr>
            <w:tcW w:w="2541" w:type="dxa"/>
            <w:vMerge/>
            <w:tcBorders>
              <w:left w:val="single" w:sz="4" w:space="0" w:color="auto"/>
              <w:right w:val="single" w:sz="4" w:space="0" w:color="auto"/>
            </w:tcBorders>
          </w:tcPr>
          <w:p w14:paraId="1B5D6061"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8472DDF" w14:textId="77777777" w:rsidR="007218C3" w:rsidRPr="005026A1" w:rsidRDefault="007218C3" w:rsidP="00565599">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0DB7AC8A"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5A62EC85" w14:textId="77777777" w:rsidR="007218C3" w:rsidRPr="005026A1" w:rsidRDefault="007218C3" w:rsidP="00565599">
            <w:pPr>
              <w:pStyle w:val="TAC"/>
            </w:pPr>
            <w:r w:rsidRPr="005026A1">
              <w:t>TDDConf.1.1</w:t>
            </w:r>
          </w:p>
        </w:tc>
      </w:tr>
      <w:tr w:rsidR="007218C3" w:rsidRPr="005026A1" w14:paraId="72B6CB4A" w14:textId="77777777" w:rsidTr="00565599">
        <w:trPr>
          <w:jc w:val="center"/>
        </w:trPr>
        <w:tc>
          <w:tcPr>
            <w:tcW w:w="2541" w:type="dxa"/>
            <w:vMerge/>
            <w:tcBorders>
              <w:left w:val="single" w:sz="4" w:space="0" w:color="auto"/>
              <w:bottom w:val="single" w:sz="4" w:space="0" w:color="auto"/>
              <w:right w:val="single" w:sz="4" w:space="0" w:color="auto"/>
            </w:tcBorders>
          </w:tcPr>
          <w:p w14:paraId="67310899"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5F23C7FF"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7ABC697C"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927B0CF" w14:textId="77777777" w:rsidR="007218C3" w:rsidRPr="005026A1" w:rsidRDefault="007218C3" w:rsidP="00565599">
            <w:pPr>
              <w:pStyle w:val="TAC"/>
            </w:pPr>
            <w:r w:rsidRPr="005026A1">
              <w:t>TDDConf.2.1</w:t>
            </w:r>
          </w:p>
        </w:tc>
      </w:tr>
      <w:tr w:rsidR="007218C3" w:rsidRPr="005026A1" w14:paraId="6F7DA7AE"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69A1CAC5" w14:textId="77777777" w:rsidR="007218C3" w:rsidRPr="005026A1" w:rsidRDefault="007218C3" w:rsidP="00565599">
            <w:pPr>
              <w:pStyle w:val="TAL"/>
            </w:pPr>
            <w:r w:rsidRPr="005026A1">
              <w:t>BW</w:t>
            </w:r>
            <w:r w:rsidRPr="005026A1">
              <w:rPr>
                <w:vertAlign w:val="subscript"/>
              </w:rPr>
              <w:t>channel</w:t>
            </w:r>
          </w:p>
        </w:tc>
        <w:tc>
          <w:tcPr>
            <w:tcW w:w="1261" w:type="dxa"/>
            <w:tcBorders>
              <w:top w:val="single" w:sz="4" w:space="0" w:color="auto"/>
              <w:left w:val="single" w:sz="4" w:space="0" w:color="auto"/>
              <w:bottom w:val="single" w:sz="4" w:space="0" w:color="auto"/>
              <w:right w:val="single" w:sz="4" w:space="0" w:color="auto"/>
            </w:tcBorders>
          </w:tcPr>
          <w:p w14:paraId="7EECCF30" w14:textId="77777777" w:rsidR="007218C3" w:rsidRPr="005026A1" w:rsidRDefault="007218C3" w:rsidP="00565599">
            <w:pPr>
              <w:pStyle w:val="TAL"/>
            </w:pPr>
            <w:r w:rsidRPr="005026A1">
              <w:t>Config</w:t>
            </w:r>
            <w:r w:rsidRPr="005026A1">
              <w:rPr>
                <w:szCs w:val="18"/>
              </w:rPr>
              <w:t xml:space="preserve"> 1,2,4</w:t>
            </w:r>
          </w:p>
        </w:tc>
        <w:tc>
          <w:tcPr>
            <w:tcW w:w="1151" w:type="dxa"/>
            <w:vMerge w:val="restart"/>
            <w:tcBorders>
              <w:top w:val="single" w:sz="4" w:space="0" w:color="auto"/>
              <w:left w:val="single" w:sz="4" w:space="0" w:color="auto"/>
              <w:right w:val="single" w:sz="4" w:space="0" w:color="auto"/>
            </w:tcBorders>
            <w:hideMark/>
          </w:tcPr>
          <w:p w14:paraId="5DD56CA8" w14:textId="77777777" w:rsidR="007218C3" w:rsidRPr="005026A1" w:rsidRDefault="007218C3" w:rsidP="00565599">
            <w:pPr>
              <w:pStyle w:val="TAC"/>
            </w:pPr>
            <w:r w:rsidRPr="005026A1">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5FB64B8F" w14:textId="77777777" w:rsidR="007218C3" w:rsidRPr="005026A1" w:rsidRDefault="007218C3" w:rsidP="00565599">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218C3" w:rsidRPr="005026A1" w14:paraId="55832224" w14:textId="77777777" w:rsidTr="00565599">
        <w:trPr>
          <w:jc w:val="center"/>
        </w:trPr>
        <w:tc>
          <w:tcPr>
            <w:tcW w:w="2541" w:type="dxa"/>
            <w:vMerge/>
            <w:tcBorders>
              <w:left w:val="single" w:sz="4" w:space="0" w:color="auto"/>
              <w:bottom w:val="single" w:sz="4" w:space="0" w:color="auto"/>
              <w:right w:val="single" w:sz="4" w:space="0" w:color="auto"/>
            </w:tcBorders>
          </w:tcPr>
          <w:p w14:paraId="4296AC48"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295C198E" w14:textId="77777777" w:rsidR="007218C3" w:rsidRPr="005026A1" w:rsidRDefault="007218C3" w:rsidP="00565599">
            <w:pPr>
              <w:pStyle w:val="TAL"/>
            </w:pPr>
            <w:r w:rsidRPr="005026A1">
              <w:t xml:space="preserve">Config </w:t>
            </w:r>
            <w:r w:rsidRPr="005026A1">
              <w:rPr>
                <w:szCs w:val="18"/>
              </w:rPr>
              <w:t>3</w:t>
            </w:r>
          </w:p>
        </w:tc>
        <w:tc>
          <w:tcPr>
            <w:tcW w:w="1151" w:type="dxa"/>
            <w:vMerge/>
            <w:tcBorders>
              <w:left w:val="single" w:sz="4" w:space="0" w:color="auto"/>
              <w:bottom w:val="single" w:sz="4" w:space="0" w:color="auto"/>
              <w:right w:val="single" w:sz="4" w:space="0" w:color="auto"/>
            </w:tcBorders>
          </w:tcPr>
          <w:p w14:paraId="4D4D166E"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1625C7E" w14:textId="77777777" w:rsidR="007218C3" w:rsidRPr="005026A1" w:rsidRDefault="007218C3" w:rsidP="00565599">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218C3" w:rsidRPr="005026A1" w14:paraId="7D6EB90D" w14:textId="77777777" w:rsidTr="00565599">
        <w:trPr>
          <w:jc w:val="center"/>
        </w:trPr>
        <w:tc>
          <w:tcPr>
            <w:tcW w:w="2541" w:type="dxa"/>
            <w:vMerge w:val="restart"/>
            <w:tcBorders>
              <w:top w:val="single" w:sz="4" w:space="0" w:color="auto"/>
              <w:left w:val="single" w:sz="4" w:space="0" w:color="auto"/>
              <w:right w:val="single" w:sz="4" w:space="0" w:color="auto"/>
            </w:tcBorders>
          </w:tcPr>
          <w:p w14:paraId="22C1AD26" w14:textId="77777777" w:rsidR="007218C3" w:rsidRPr="005026A1" w:rsidRDefault="007218C3" w:rsidP="00565599">
            <w:pPr>
              <w:pStyle w:val="TAL"/>
            </w:pPr>
            <w:r w:rsidRPr="005026A1">
              <w:t>BWP BW</w:t>
            </w:r>
          </w:p>
        </w:tc>
        <w:tc>
          <w:tcPr>
            <w:tcW w:w="1261" w:type="dxa"/>
            <w:tcBorders>
              <w:top w:val="single" w:sz="4" w:space="0" w:color="auto"/>
              <w:left w:val="single" w:sz="4" w:space="0" w:color="auto"/>
              <w:bottom w:val="single" w:sz="4" w:space="0" w:color="auto"/>
              <w:right w:val="single" w:sz="4" w:space="0" w:color="auto"/>
            </w:tcBorders>
          </w:tcPr>
          <w:p w14:paraId="7B1C5E1F" w14:textId="77777777" w:rsidR="007218C3" w:rsidRPr="005026A1" w:rsidRDefault="007218C3" w:rsidP="00565599">
            <w:pPr>
              <w:pStyle w:val="TAL"/>
            </w:pPr>
            <w:r w:rsidRPr="005026A1">
              <w:t>Config</w:t>
            </w:r>
            <w:r w:rsidRPr="005026A1">
              <w:rPr>
                <w:szCs w:val="18"/>
              </w:rPr>
              <w:t xml:space="preserve"> 1,2,4</w:t>
            </w:r>
          </w:p>
        </w:tc>
        <w:tc>
          <w:tcPr>
            <w:tcW w:w="1151" w:type="dxa"/>
            <w:vMerge w:val="restart"/>
            <w:tcBorders>
              <w:top w:val="single" w:sz="4" w:space="0" w:color="auto"/>
              <w:left w:val="single" w:sz="4" w:space="0" w:color="auto"/>
              <w:right w:val="single" w:sz="4" w:space="0" w:color="auto"/>
            </w:tcBorders>
          </w:tcPr>
          <w:p w14:paraId="0A53CADE" w14:textId="77777777" w:rsidR="007218C3" w:rsidRPr="005026A1" w:rsidRDefault="007218C3" w:rsidP="00565599">
            <w:pPr>
              <w:pStyle w:val="TAL"/>
              <w:jc w:val="center"/>
            </w:pPr>
            <w:r w:rsidRPr="005026A1">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4B9A6703" w14:textId="77777777" w:rsidR="007218C3" w:rsidRPr="005026A1" w:rsidRDefault="007218C3" w:rsidP="00565599">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218C3" w:rsidRPr="005026A1" w14:paraId="7EFD4023" w14:textId="77777777" w:rsidTr="00565599">
        <w:trPr>
          <w:jc w:val="center"/>
        </w:trPr>
        <w:tc>
          <w:tcPr>
            <w:tcW w:w="2541" w:type="dxa"/>
            <w:vMerge/>
            <w:tcBorders>
              <w:left w:val="single" w:sz="4" w:space="0" w:color="auto"/>
              <w:bottom w:val="single" w:sz="4" w:space="0" w:color="auto"/>
              <w:right w:val="single" w:sz="4" w:space="0" w:color="auto"/>
            </w:tcBorders>
          </w:tcPr>
          <w:p w14:paraId="1BBE1532"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63FE12D"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3BAE5629"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A2C426E" w14:textId="77777777" w:rsidR="007218C3" w:rsidRPr="005026A1" w:rsidRDefault="007218C3" w:rsidP="00565599">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218C3" w:rsidRPr="005026A1" w14:paraId="269F128C" w14:textId="77777777" w:rsidTr="00565599">
        <w:trPr>
          <w:jc w:val="center"/>
        </w:trPr>
        <w:tc>
          <w:tcPr>
            <w:tcW w:w="2541" w:type="dxa"/>
            <w:tcBorders>
              <w:top w:val="single" w:sz="4" w:space="0" w:color="auto"/>
              <w:left w:val="single" w:sz="4" w:space="0" w:color="auto"/>
              <w:bottom w:val="single" w:sz="4" w:space="0" w:color="auto"/>
              <w:right w:val="single" w:sz="4" w:space="0" w:color="auto"/>
            </w:tcBorders>
          </w:tcPr>
          <w:p w14:paraId="5492782C" w14:textId="77777777" w:rsidR="007218C3" w:rsidRPr="005026A1" w:rsidRDefault="007218C3" w:rsidP="00565599">
            <w:pPr>
              <w:pStyle w:val="TAL"/>
            </w:pPr>
            <w:r w:rsidRPr="005026A1">
              <w:t>DRX Cycle</w:t>
            </w:r>
          </w:p>
        </w:tc>
        <w:tc>
          <w:tcPr>
            <w:tcW w:w="1261" w:type="dxa"/>
            <w:tcBorders>
              <w:top w:val="single" w:sz="4" w:space="0" w:color="auto"/>
              <w:left w:val="single" w:sz="4" w:space="0" w:color="auto"/>
              <w:bottom w:val="single" w:sz="4" w:space="0" w:color="auto"/>
              <w:right w:val="single" w:sz="4" w:space="0" w:color="auto"/>
            </w:tcBorders>
          </w:tcPr>
          <w:p w14:paraId="12191AC3" w14:textId="77777777" w:rsidR="007218C3" w:rsidRPr="005026A1" w:rsidRDefault="007218C3" w:rsidP="00565599">
            <w:pPr>
              <w:pStyle w:val="TAL"/>
            </w:pPr>
          </w:p>
        </w:tc>
        <w:tc>
          <w:tcPr>
            <w:tcW w:w="1151" w:type="dxa"/>
            <w:tcBorders>
              <w:top w:val="single" w:sz="4" w:space="0" w:color="auto"/>
              <w:left w:val="single" w:sz="4" w:space="0" w:color="auto"/>
              <w:bottom w:val="single" w:sz="4" w:space="0" w:color="auto"/>
              <w:right w:val="single" w:sz="4" w:space="0" w:color="auto"/>
            </w:tcBorders>
            <w:hideMark/>
          </w:tcPr>
          <w:p w14:paraId="68245818" w14:textId="77777777" w:rsidR="007218C3" w:rsidRPr="005026A1" w:rsidRDefault="007218C3" w:rsidP="00565599">
            <w:pPr>
              <w:pStyle w:val="TAC"/>
            </w:pPr>
            <w:r w:rsidRPr="005026A1">
              <w:t>ms</w:t>
            </w:r>
          </w:p>
        </w:tc>
        <w:tc>
          <w:tcPr>
            <w:tcW w:w="4647" w:type="dxa"/>
            <w:gridSpan w:val="6"/>
            <w:tcBorders>
              <w:top w:val="single" w:sz="4" w:space="0" w:color="auto"/>
              <w:left w:val="single" w:sz="4" w:space="0" w:color="auto"/>
              <w:bottom w:val="single" w:sz="4" w:space="0" w:color="auto"/>
              <w:right w:val="single" w:sz="4" w:space="0" w:color="auto"/>
            </w:tcBorders>
            <w:hideMark/>
          </w:tcPr>
          <w:p w14:paraId="555485D5" w14:textId="77777777" w:rsidR="007218C3" w:rsidRPr="005026A1" w:rsidRDefault="007218C3" w:rsidP="00565599">
            <w:pPr>
              <w:pStyle w:val="TAC"/>
            </w:pPr>
            <w:r w:rsidRPr="005026A1">
              <w:t>Not Applicable</w:t>
            </w:r>
          </w:p>
        </w:tc>
      </w:tr>
      <w:tr w:rsidR="007218C3" w:rsidRPr="005026A1" w14:paraId="4F88EC25"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3F975A5A" w14:textId="77777777" w:rsidR="007218C3" w:rsidRPr="005026A1" w:rsidRDefault="007218C3" w:rsidP="00565599">
            <w:pPr>
              <w:pStyle w:val="TAL"/>
            </w:pPr>
            <w:r w:rsidRPr="005026A1">
              <w:rPr>
                <w:rFonts w:cs="Arial"/>
              </w:rPr>
              <w:t>PDSCH Reference</w:t>
            </w:r>
          </w:p>
          <w:p w14:paraId="2C721234" w14:textId="77777777" w:rsidR="007218C3" w:rsidRPr="005026A1" w:rsidRDefault="007218C3" w:rsidP="00565599">
            <w:pPr>
              <w:pStyle w:val="TAL"/>
            </w:pPr>
            <w:r w:rsidRPr="005026A1">
              <w:rPr>
                <w:rFonts w:cs="Arial"/>
              </w:rPr>
              <w:t>measurement channel</w:t>
            </w:r>
          </w:p>
        </w:tc>
        <w:tc>
          <w:tcPr>
            <w:tcW w:w="1261" w:type="dxa"/>
            <w:tcBorders>
              <w:top w:val="single" w:sz="4" w:space="0" w:color="auto"/>
              <w:left w:val="single" w:sz="4" w:space="0" w:color="auto"/>
              <w:bottom w:val="single" w:sz="4" w:space="0" w:color="auto"/>
              <w:right w:val="single" w:sz="4" w:space="0" w:color="auto"/>
            </w:tcBorders>
          </w:tcPr>
          <w:p w14:paraId="2F3110C2"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085CC157"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971D86E" w14:textId="77777777" w:rsidR="007218C3" w:rsidRPr="005026A1" w:rsidRDefault="007218C3" w:rsidP="00565599">
            <w:pPr>
              <w:pStyle w:val="TAC"/>
              <w:rPr>
                <w:szCs w:val="18"/>
              </w:rPr>
            </w:pPr>
            <w:r w:rsidRPr="005026A1">
              <w:rPr>
                <w:szCs w:val="18"/>
              </w:rPr>
              <w:t>SR.1.1 FDD</w:t>
            </w:r>
          </w:p>
        </w:tc>
      </w:tr>
      <w:tr w:rsidR="007218C3" w:rsidRPr="005026A1" w14:paraId="6E42E0E5" w14:textId="77777777" w:rsidTr="00565599">
        <w:trPr>
          <w:jc w:val="center"/>
        </w:trPr>
        <w:tc>
          <w:tcPr>
            <w:tcW w:w="2541" w:type="dxa"/>
            <w:vMerge/>
            <w:tcBorders>
              <w:left w:val="single" w:sz="4" w:space="0" w:color="auto"/>
              <w:right w:val="single" w:sz="4" w:space="0" w:color="auto"/>
            </w:tcBorders>
            <w:hideMark/>
          </w:tcPr>
          <w:p w14:paraId="52D82EC4"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4A87018D" w14:textId="77777777" w:rsidR="007218C3" w:rsidRPr="005026A1" w:rsidRDefault="007218C3" w:rsidP="00565599">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38534ABA"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E668680" w14:textId="77777777" w:rsidR="007218C3" w:rsidRPr="005026A1" w:rsidRDefault="007218C3" w:rsidP="00565599">
            <w:pPr>
              <w:pStyle w:val="TAC"/>
              <w:rPr>
                <w:szCs w:val="18"/>
              </w:rPr>
            </w:pPr>
            <w:r w:rsidRPr="005026A1">
              <w:rPr>
                <w:szCs w:val="18"/>
              </w:rPr>
              <w:t>SR.1.1 TDD</w:t>
            </w:r>
          </w:p>
        </w:tc>
      </w:tr>
      <w:tr w:rsidR="007218C3" w:rsidRPr="005026A1" w14:paraId="21FA41FB" w14:textId="77777777" w:rsidTr="00565599">
        <w:trPr>
          <w:jc w:val="center"/>
        </w:trPr>
        <w:tc>
          <w:tcPr>
            <w:tcW w:w="2541" w:type="dxa"/>
            <w:vMerge/>
            <w:tcBorders>
              <w:left w:val="single" w:sz="4" w:space="0" w:color="auto"/>
              <w:bottom w:val="single" w:sz="4" w:space="0" w:color="auto"/>
              <w:right w:val="single" w:sz="4" w:space="0" w:color="auto"/>
            </w:tcBorders>
          </w:tcPr>
          <w:p w14:paraId="16BAAFE6"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12FAC407"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393F003C"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0F8C069" w14:textId="77777777" w:rsidR="007218C3" w:rsidRPr="005026A1" w:rsidRDefault="007218C3" w:rsidP="00565599">
            <w:pPr>
              <w:pStyle w:val="TAC"/>
              <w:rPr>
                <w:szCs w:val="18"/>
              </w:rPr>
            </w:pPr>
            <w:r w:rsidRPr="005026A1">
              <w:rPr>
                <w:szCs w:val="18"/>
              </w:rPr>
              <w:t>SR</w:t>
            </w:r>
            <w:r w:rsidRPr="005026A1">
              <w:rPr>
                <w:szCs w:val="18"/>
                <w:lang w:eastAsia="zh-CN"/>
              </w:rPr>
              <w:t>.</w:t>
            </w:r>
            <w:r w:rsidRPr="005026A1">
              <w:rPr>
                <w:szCs w:val="18"/>
              </w:rPr>
              <w:t>2.1 TDD</w:t>
            </w:r>
          </w:p>
        </w:tc>
      </w:tr>
      <w:tr w:rsidR="007218C3" w:rsidRPr="005026A1" w14:paraId="13E2D749"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18C1F8C0" w14:textId="77777777" w:rsidR="007218C3" w:rsidRPr="005026A1" w:rsidRDefault="007218C3" w:rsidP="00565599">
            <w:pPr>
              <w:pStyle w:val="TAL"/>
            </w:pPr>
            <w:r w:rsidRPr="005026A1">
              <w:rPr>
                <w:rFonts w:cs="v5.0.0"/>
              </w:rPr>
              <w:t>CORESET Reference Channel</w:t>
            </w:r>
          </w:p>
        </w:tc>
        <w:tc>
          <w:tcPr>
            <w:tcW w:w="1261" w:type="dxa"/>
            <w:tcBorders>
              <w:top w:val="single" w:sz="4" w:space="0" w:color="auto"/>
              <w:left w:val="single" w:sz="4" w:space="0" w:color="auto"/>
              <w:bottom w:val="single" w:sz="4" w:space="0" w:color="auto"/>
              <w:right w:val="single" w:sz="4" w:space="0" w:color="auto"/>
            </w:tcBorders>
          </w:tcPr>
          <w:p w14:paraId="6470AAED"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bottom w:val="single" w:sz="4" w:space="0" w:color="auto"/>
              <w:right w:val="single" w:sz="4" w:space="0" w:color="auto"/>
            </w:tcBorders>
          </w:tcPr>
          <w:p w14:paraId="515A2362"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0A0C45EA" w14:textId="77777777" w:rsidR="007218C3" w:rsidRPr="005026A1" w:rsidRDefault="007218C3" w:rsidP="00565599">
            <w:pPr>
              <w:pStyle w:val="TAC"/>
              <w:rPr>
                <w:szCs w:val="18"/>
              </w:rPr>
            </w:pPr>
            <w:r w:rsidRPr="005026A1">
              <w:rPr>
                <w:szCs w:val="18"/>
              </w:rPr>
              <w:t>CR.1.1 FDD</w:t>
            </w:r>
          </w:p>
        </w:tc>
      </w:tr>
      <w:tr w:rsidR="007218C3" w:rsidRPr="005026A1" w14:paraId="3D28D5BA" w14:textId="77777777" w:rsidTr="00565599">
        <w:trPr>
          <w:jc w:val="center"/>
        </w:trPr>
        <w:tc>
          <w:tcPr>
            <w:tcW w:w="2541" w:type="dxa"/>
            <w:vMerge/>
            <w:tcBorders>
              <w:left w:val="single" w:sz="4" w:space="0" w:color="auto"/>
              <w:right w:val="single" w:sz="4" w:space="0" w:color="auto"/>
            </w:tcBorders>
          </w:tcPr>
          <w:p w14:paraId="0069C49E" w14:textId="77777777" w:rsidR="007218C3" w:rsidRPr="005026A1" w:rsidRDefault="007218C3" w:rsidP="00565599">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74A8A49B" w14:textId="77777777" w:rsidR="007218C3" w:rsidRPr="005026A1" w:rsidRDefault="007218C3" w:rsidP="00565599">
            <w:pPr>
              <w:pStyle w:val="TAL"/>
              <w:rPr>
                <w:rFonts w:cs="v5.0.0"/>
              </w:rPr>
            </w:pPr>
            <w:r w:rsidRPr="005026A1">
              <w:t>Config</w:t>
            </w:r>
            <w:r w:rsidRPr="005026A1">
              <w:rPr>
                <w:szCs w:val="18"/>
              </w:rPr>
              <w:t xml:space="preserve"> 2</w:t>
            </w:r>
          </w:p>
        </w:tc>
        <w:tc>
          <w:tcPr>
            <w:tcW w:w="1151" w:type="dxa"/>
            <w:vMerge/>
            <w:tcBorders>
              <w:top w:val="single" w:sz="4" w:space="0" w:color="auto"/>
              <w:left w:val="single" w:sz="4" w:space="0" w:color="auto"/>
              <w:bottom w:val="single" w:sz="4" w:space="0" w:color="auto"/>
              <w:right w:val="single" w:sz="4" w:space="0" w:color="auto"/>
            </w:tcBorders>
            <w:hideMark/>
          </w:tcPr>
          <w:p w14:paraId="04BFCBE5"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CFDBC2D" w14:textId="77777777" w:rsidR="007218C3" w:rsidRPr="005026A1" w:rsidRDefault="007218C3" w:rsidP="00565599">
            <w:pPr>
              <w:pStyle w:val="TAC"/>
              <w:rPr>
                <w:szCs w:val="18"/>
              </w:rPr>
            </w:pPr>
            <w:r w:rsidRPr="005026A1">
              <w:rPr>
                <w:szCs w:val="18"/>
              </w:rPr>
              <w:t>CR.1.1 TDD</w:t>
            </w:r>
          </w:p>
        </w:tc>
      </w:tr>
      <w:tr w:rsidR="007218C3" w:rsidRPr="005026A1" w14:paraId="37520480" w14:textId="77777777" w:rsidTr="00565599">
        <w:trPr>
          <w:jc w:val="center"/>
        </w:trPr>
        <w:tc>
          <w:tcPr>
            <w:tcW w:w="2541" w:type="dxa"/>
            <w:vMerge/>
            <w:tcBorders>
              <w:left w:val="single" w:sz="4" w:space="0" w:color="auto"/>
              <w:bottom w:val="single" w:sz="4" w:space="0" w:color="auto"/>
              <w:right w:val="single" w:sz="4" w:space="0" w:color="auto"/>
            </w:tcBorders>
          </w:tcPr>
          <w:p w14:paraId="629C1011" w14:textId="77777777" w:rsidR="007218C3" w:rsidRPr="005026A1" w:rsidRDefault="007218C3" w:rsidP="00565599">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182151AB" w14:textId="77777777" w:rsidR="007218C3" w:rsidRPr="005026A1" w:rsidRDefault="007218C3" w:rsidP="00565599">
            <w:pPr>
              <w:pStyle w:val="TAL"/>
              <w:rPr>
                <w:rFonts w:cs="v5.0.0"/>
              </w:rPr>
            </w:pPr>
            <w:r w:rsidRPr="005026A1">
              <w:t>Config</w:t>
            </w:r>
            <w:r w:rsidRPr="005026A1">
              <w:rPr>
                <w:szCs w:val="18"/>
              </w:rPr>
              <w:t xml:space="preserve"> 3</w:t>
            </w:r>
          </w:p>
        </w:tc>
        <w:tc>
          <w:tcPr>
            <w:tcW w:w="1151" w:type="dxa"/>
            <w:vMerge/>
            <w:tcBorders>
              <w:top w:val="single" w:sz="4" w:space="0" w:color="auto"/>
              <w:left w:val="single" w:sz="4" w:space="0" w:color="auto"/>
              <w:bottom w:val="single" w:sz="4" w:space="0" w:color="auto"/>
              <w:right w:val="single" w:sz="4" w:space="0" w:color="auto"/>
            </w:tcBorders>
            <w:hideMark/>
          </w:tcPr>
          <w:p w14:paraId="5146B967"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1438BAC" w14:textId="77777777" w:rsidR="007218C3" w:rsidRPr="005026A1" w:rsidRDefault="007218C3" w:rsidP="00565599">
            <w:pPr>
              <w:pStyle w:val="TAC"/>
              <w:rPr>
                <w:szCs w:val="18"/>
              </w:rPr>
            </w:pPr>
            <w:r w:rsidRPr="005026A1">
              <w:rPr>
                <w:szCs w:val="18"/>
              </w:rPr>
              <w:t>CR.2.1 TDD</w:t>
            </w:r>
          </w:p>
        </w:tc>
      </w:tr>
      <w:tr w:rsidR="007218C3" w:rsidRPr="005026A1" w14:paraId="01CC5858"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6083731F" w14:textId="77777777" w:rsidR="007218C3" w:rsidRPr="005026A1" w:rsidRDefault="007218C3" w:rsidP="00565599">
            <w:pPr>
              <w:pStyle w:val="TAL"/>
            </w:pPr>
            <w:r w:rsidRPr="005026A1">
              <w:t>TRS configuration</w:t>
            </w:r>
          </w:p>
        </w:tc>
        <w:tc>
          <w:tcPr>
            <w:tcW w:w="1261" w:type="dxa"/>
            <w:tcBorders>
              <w:top w:val="single" w:sz="4" w:space="0" w:color="auto"/>
              <w:left w:val="single" w:sz="4" w:space="0" w:color="auto"/>
              <w:bottom w:val="single" w:sz="4" w:space="0" w:color="auto"/>
              <w:right w:val="single" w:sz="4" w:space="0" w:color="auto"/>
            </w:tcBorders>
          </w:tcPr>
          <w:p w14:paraId="2DE45730"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2BF187A2"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BED185B" w14:textId="77777777" w:rsidR="007218C3" w:rsidRPr="005026A1" w:rsidRDefault="007218C3" w:rsidP="00565599">
            <w:pPr>
              <w:pStyle w:val="TAC"/>
              <w:rPr>
                <w:sz w:val="16"/>
              </w:rPr>
            </w:pPr>
            <w:r w:rsidRPr="005026A1">
              <w:rPr>
                <w:rFonts w:cs="v4.2.0"/>
                <w:lang w:eastAsia="zh-CN"/>
              </w:rPr>
              <w:t>TRS.1.1 FDD</w:t>
            </w:r>
          </w:p>
        </w:tc>
      </w:tr>
      <w:tr w:rsidR="007218C3" w:rsidRPr="005026A1" w14:paraId="5BF8711D" w14:textId="77777777" w:rsidTr="00565599">
        <w:trPr>
          <w:jc w:val="center"/>
        </w:trPr>
        <w:tc>
          <w:tcPr>
            <w:tcW w:w="2541" w:type="dxa"/>
            <w:vMerge/>
            <w:tcBorders>
              <w:left w:val="single" w:sz="4" w:space="0" w:color="auto"/>
              <w:right w:val="single" w:sz="4" w:space="0" w:color="auto"/>
            </w:tcBorders>
          </w:tcPr>
          <w:p w14:paraId="1765D00F"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37EB89BF" w14:textId="77777777" w:rsidR="007218C3" w:rsidRPr="005026A1" w:rsidRDefault="007218C3" w:rsidP="00565599">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62103B01"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3B46E4E" w14:textId="77777777" w:rsidR="007218C3" w:rsidRPr="005026A1" w:rsidRDefault="007218C3" w:rsidP="00565599">
            <w:pPr>
              <w:pStyle w:val="TAC"/>
              <w:rPr>
                <w:sz w:val="16"/>
              </w:rPr>
            </w:pPr>
            <w:r w:rsidRPr="005026A1">
              <w:rPr>
                <w:rFonts w:cs="v4.2.0"/>
                <w:lang w:eastAsia="zh-CN"/>
              </w:rPr>
              <w:t>TRS.1.1 TDD</w:t>
            </w:r>
          </w:p>
        </w:tc>
      </w:tr>
      <w:tr w:rsidR="007218C3" w:rsidRPr="005026A1" w14:paraId="33DA026B" w14:textId="77777777" w:rsidTr="00565599">
        <w:trPr>
          <w:jc w:val="center"/>
        </w:trPr>
        <w:tc>
          <w:tcPr>
            <w:tcW w:w="2541" w:type="dxa"/>
            <w:vMerge/>
            <w:tcBorders>
              <w:left w:val="single" w:sz="4" w:space="0" w:color="auto"/>
              <w:bottom w:val="single" w:sz="4" w:space="0" w:color="auto"/>
              <w:right w:val="single" w:sz="4" w:space="0" w:color="auto"/>
            </w:tcBorders>
          </w:tcPr>
          <w:p w14:paraId="65184A03"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FDC452E"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7056EBB8"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519DF558" w14:textId="77777777" w:rsidR="007218C3" w:rsidRPr="005026A1" w:rsidRDefault="007218C3" w:rsidP="00565599">
            <w:pPr>
              <w:pStyle w:val="TAC"/>
              <w:rPr>
                <w:sz w:val="16"/>
              </w:rPr>
            </w:pPr>
            <w:r w:rsidRPr="005026A1">
              <w:rPr>
                <w:rFonts w:cs="v4.2.0"/>
                <w:lang w:eastAsia="zh-CN"/>
              </w:rPr>
              <w:t>TRS.1.2 TDD</w:t>
            </w:r>
          </w:p>
        </w:tc>
      </w:tr>
      <w:tr w:rsidR="007218C3" w:rsidRPr="005026A1" w14:paraId="72B2315D"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D9B875B" w14:textId="77777777" w:rsidR="007218C3" w:rsidRPr="005026A1" w:rsidRDefault="007218C3" w:rsidP="00565599">
            <w:pPr>
              <w:pStyle w:val="TAL"/>
            </w:pPr>
            <w:r w:rsidRPr="005026A1">
              <w:t>OCNG Patterns</w:t>
            </w:r>
          </w:p>
        </w:tc>
        <w:tc>
          <w:tcPr>
            <w:tcW w:w="1151" w:type="dxa"/>
            <w:tcBorders>
              <w:top w:val="single" w:sz="4" w:space="0" w:color="auto"/>
              <w:left w:val="single" w:sz="4" w:space="0" w:color="auto"/>
              <w:bottom w:val="single" w:sz="4" w:space="0" w:color="auto"/>
              <w:right w:val="single" w:sz="4" w:space="0" w:color="auto"/>
            </w:tcBorders>
          </w:tcPr>
          <w:p w14:paraId="62A488A5"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5D1B12EF" w14:textId="77777777" w:rsidR="007218C3" w:rsidRPr="005026A1" w:rsidRDefault="007218C3" w:rsidP="00565599">
            <w:pPr>
              <w:pStyle w:val="TAC"/>
            </w:pPr>
            <w:r w:rsidRPr="005026A1">
              <w:rPr>
                <w:snapToGrid w:val="0"/>
              </w:rPr>
              <w:t>OP.1</w:t>
            </w:r>
          </w:p>
        </w:tc>
      </w:tr>
      <w:tr w:rsidR="007218C3" w:rsidRPr="005026A1" w14:paraId="0A298309"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91CB51F" w14:textId="77777777" w:rsidR="007218C3" w:rsidRPr="005026A1" w:rsidRDefault="007218C3" w:rsidP="00565599">
            <w:pPr>
              <w:pStyle w:val="TAL"/>
            </w:pPr>
            <w:r w:rsidRPr="005026A1">
              <w:rPr>
                <w:szCs w:val="18"/>
                <w:lang w:eastAsia="zh-CN"/>
              </w:rPr>
              <w:t>SMTC Configuration</w:t>
            </w:r>
          </w:p>
        </w:tc>
        <w:tc>
          <w:tcPr>
            <w:tcW w:w="1151" w:type="dxa"/>
            <w:tcBorders>
              <w:top w:val="single" w:sz="4" w:space="0" w:color="auto"/>
              <w:left w:val="single" w:sz="4" w:space="0" w:color="auto"/>
              <w:bottom w:val="single" w:sz="4" w:space="0" w:color="auto"/>
              <w:right w:val="single" w:sz="4" w:space="0" w:color="auto"/>
            </w:tcBorders>
          </w:tcPr>
          <w:p w14:paraId="1D5D3550"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BD309BE" w14:textId="77777777" w:rsidR="007218C3" w:rsidRPr="005026A1" w:rsidRDefault="007218C3" w:rsidP="00565599">
            <w:pPr>
              <w:pStyle w:val="TAC"/>
              <w:rPr>
                <w:snapToGrid w:val="0"/>
              </w:rPr>
            </w:pPr>
            <w:r w:rsidRPr="005026A1">
              <w:rPr>
                <w:snapToGrid w:val="0"/>
                <w:szCs w:val="18"/>
                <w:lang w:eastAsia="zh-CN"/>
              </w:rPr>
              <w:t>SMTC.1</w:t>
            </w:r>
          </w:p>
        </w:tc>
      </w:tr>
      <w:tr w:rsidR="007218C3" w:rsidRPr="005026A1" w14:paraId="51E0D1D5"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7594AEE8" w14:textId="77777777" w:rsidR="007218C3" w:rsidRPr="005026A1" w:rsidRDefault="007218C3" w:rsidP="00565599">
            <w:pPr>
              <w:pStyle w:val="TAL"/>
            </w:pPr>
            <w:r w:rsidRPr="005026A1">
              <w:rPr>
                <w:rFonts w:cs="Arial"/>
              </w:rPr>
              <w:t>SSB Configuration</w:t>
            </w:r>
          </w:p>
        </w:tc>
        <w:tc>
          <w:tcPr>
            <w:tcW w:w="1261" w:type="dxa"/>
            <w:tcBorders>
              <w:top w:val="single" w:sz="4" w:space="0" w:color="auto"/>
              <w:left w:val="single" w:sz="4" w:space="0" w:color="auto"/>
              <w:bottom w:val="single" w:sz="4" w:space="0" w:color="auto"/>
              <w:right w:val="single" w:sz="4" w:space="0" w:color="auto"/>
            </w:tcBorders>
          </w:tcPr>
          <w:p w14:paraId="6406F4CA"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tcPr>
          <w:p w14:paraId="79E9C29F" w14:textId="77777777" w:rsidR="007218C3" w:rsidRPr="005026A1" w:rsidRDefault="007218C3" w:rsidP="00565599">
            <w:pPr>
              <w:pStyle w:val="TAL"/>
              <w:jc w:val="center"/>
            </w:pPr>
          </w:p>
        </w:tc>
        <w:tc>
          <w:tcPr>
            <w:tcW w:w="2323" w:type="dxa"/>
            <w:gridSpan w:val="3"/>
            <w:tcBorders>
              <w:top w:val="single" w:sz="4" w:space="0" w:color="auto"/>
              <w:left w:val="single" w:sz="4" w:space="0" w:color="auto"/>
              <w:bottom w:val="single" w:sz="4" w:space="0" w:color="auto"/>
              <w:right w:val="single" w:sz="4" w:space="0" w:color="auto"/>
            </w:tcBorders>
            <w:hideMark/>
          </w:tcPr>
          <w:p w14:paraId="17DC346B" w14:textId="77777777" w:rsidR="007218C3" w:rsidRPr="005026A1" w:rsidRDefault="007218C3" w:rsidP="00565599">
            <w:pPr>
              <w:pStyle w:val="TAC"/>
            </w:pPr>
            <w:r w:rsidRPr="005026A1">
              <w:rPr>
                <w:rFonts w:cs="v4.2.0"/>
              </w:rPr>
              <w:t>SSB.1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75D39AA6" w14:textId="77777777" w:rsidR="007218C3" w:rsidRPr="005026A1" w:rsidRDefault="007218C3" w:rsidP="00565599">
            <w:pPr>
              <w:pStyle w:val="TAC"/>
            </w:pPr>
            <w:r w:rsidRPr="005026A1">
              <w:rPr>
                <w:rFonts w:cs="v4.2.0"/>
              </w:rPr>
              <w:t>SSB.1 FR1</w:t>
            </w:r>
          </w:p>
        </w:tc>
      </w:tr>
      <w:tr w:rsidR="007218C3" w:rsidRPr="005026A1" w14:paraId="086CFB71" w14:textId="77777777" w:rsidTr="00565599">
        <w:trPr>
          <w:jc w:val="center"/>
        </w:trPr>
        <w:tc>
          <w:tcPr>
            <w:tcW w:w="2541" w:type="dxa"/>
            <w:vMerge/>
            <w:tcBorders>
              <w:left w:val="single" w:sz="4" w:space="0" w:color="auto"/>
              <w:bottom w:val="single" w:sz="4" w:space="0" w:color="auto"/>
              <w:right w:val="single" w:sz="4" w:space="0" w:color="auto"/>
            </w:tcBorders>
          </w:tcPr>
          <w:p w14:paraId="38DEB837"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534DD5AB"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6C0AEA18" w14:textId="77777777" w:rsidR="007218C3" w:rsidRPr="005026A1" w:rsidRDefault="007218C3" w:rsidP="00565599">
            <w:pPr>
              <w:pStyle w:val="TAL"/>
              <w:jc w:val="center"/>
            </w:pPr>
          </w:p>
        </w:tc>
        <w:tc>
          <w:tcPr>
            <w:tcW w:w="2323" w:type="dxa"/>
            <w:gridSpan w:val="3"/>
            <w:tcBorders>
              <w:top w:val="single" w:sz="4" w:space="0" w:color="auto"/>
              <w:left w:val="single" w:sz="4" w:space="0" w:color="auto"/>
              <w:bottom w:val="single" w:sz="4" w:space="0" w:color="auto"/>
              <w:right w:val="single" w:sz="4" w:space="0" w:color="auto"/>
            </w:tcBorders>
            <w:hideMark/>
          </w:tcPr>
          <w:p w14:paraId="79C386E9" w14:textId="77777777" w:rsidR="007218C3" w:rsidRPr="005026A1" w:rsidRDefault="007218C3" w:rsidP="00565599">
            <w:pPr>
              <w:pStyle w:val="TAC"/>
            </w:pPr>
            <w:r w:rsidRPr="005026A1">
              <w:rPr>
                <w:rFonts w:cs="v4.2.0"/>
              </w:rPr>
              <w:t>SSB.1 RedCap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5D1BA3EF" w14:textId="77777777" w:rsidR="007218C3" w:rsidRPr="005026A1" w:rsidRDefault="007218C3" w:rsidP="00565599">
            <w:pPr>
              <w:pStyle w:val="TAC"/>
            </w:pPr>
            <w:r w:rsidRPr="005026A1">
              <w:rPr>
                <w:rFonts w:cs="v4.2.0"/>
              </w:rPr>
              <w:t>SSB.1 RedCap FR1</w:t>
            </w:r>
          </w:p>
        </w:tc>
      </w:tr>
      <w:tr w:rsidR="007218C3" w:rsidRPr="005026A1" w14:paraId="74D79F46"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57F6DBF1" w14:textId="77777777" w:rsidR="007218C3" w:rsidRPr="005026A1" w:rsidRDefault="007218C3" w:rsidP="00565599">
            <w:pPr>
              <w:pStyle w:val="TAL"/>
            </w:pPr>
            <w:r w:rsidRPr="005026A1">
              <w:rPr>
                <w:rFonts w:cs="Arial"/>
              </w:rPr>
              <w:t>PDSCH/PDCCH subcarrier spacing</w:t>
            </w:r>
          </w:p>
        </w:tc>
        <w:tc>
          <w:tcPr>
            <w:tcW w:w="1261" w:type="dxa"/>
            <w:tcBorders>
              <w:top w:val="single" w:sz="4" w:space="0" w:color="auto"/>
              <w:left w:val="single" w:sz="4" w:space="0" w:color="auto"/>
              <w:bottom w:val="single" w:sz="4" w:space="0" w:color="auto"/>
              <w:right w:val="single" w:sz="4" w:space="0" w:color="auto"/>
            </w:tcBorders>
          </w:tcPr>
          <w:p w14:paraId="346087BD"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764439AB" w14:textId="77777777" w:rsidR="007218C3" w:rsidRPr="005026A1" w:rsidRDefault="007218C3" w:rsidP="00565599">
            <w:pPr>
              <w:pStyle w:val="TAC"/>
            </w:pPr>
            <w:r w:rsidRPr="005026A1">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3265576C" w14:textId="77777777" w:rsidR="007218C3" w:rsidRPr="005026A1" w:rsidRDefault="007218C3" w:rsidP="00565599">
            <w:pPr>
              <w:pStyle w:val="TAC"/>
            </w:pPr>
            <w:r w:rsidRPr="005026A1">
              <w:t>15 kHz</w:t>
            </w:r>
          </w:p>
        </w:tc>
      </w:tr>
      <w:tr w:rsidR="007218C3" w:rsidRPr="005026A1" w14:paraId="2A7474BB" w14:textId="77777777" w:rsidTr="00565599">
        <w:trPr>
          <w:jc w:val="center"/>
        </w:trPr>
        <w:tc>
          <w:tcPr>
            <w:tcW w:w="2541" w:type="dxa"/>
            <w:vMerge/>
            <w:tcBorders>
              <w:left w:val="single" w:sz="4" w:space="0" w:color="auto"/>
              <w:bottom w:val="single" w:sz="4" w:space="0" w:color="auto"/>
              <w:right w:val="single" w:sz="4" w:space="0" w:color="auto"/>
            </w:tcBorders>
          </w:tcPr>
          <w:p w14:paraId="0F0646DB"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7ED8EDF0"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632CFABC"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F9BE386" w14:textId="77777777" w:rsidR="007218C3" w:rsidRPr="005026A1" w:rsidRDefault="007218C3" w:rsidP="00565599">
            <w:pPr>
              <w:pStyle w:val="TAC"/>
            </w:pPr>
            <w:r w:rsidRPr="005026A1">
              <w:t>30 kHz</w:t>
            </w:r>
          </w:p>
        </w:tc>
      </w:tr>
      <w:tr w:rsidR="007218C3" w:rsidRPr="005026A1" w14:paraId="5428AB24"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50AEF6BC" w14:textId="77777777" w:rsidR="007218C3" w:rsidRPr="005026A1" w:rsidRDefault="007218C3" w:rsidP="00565599">
            <w:pPr>
              <w:pStyle w:val="TAL"/>
            </w:pPr>
            <w:r w:rsidRPr="005026A1">
              <w:rPr>
                <w:rFonts w:cs="Arial"/>
              </w:rPr>
              <w:t>PUCCH/PUSCH subcarrier spacing</w:t>
            </w:r>
          </w:p>
        </w:tc>
        <w:tc>
          <w:tcPr>
            <w:tcW w:w="1261" w:type="dxa"/>
            <w:tcBorders>
              <w:top w:val="single" w:sz="4" w:space="0" w:color="auto"/>
              <w:left w:val="single" w:sz="4" w:space="0" w:color="auto"/>
              <w:bottom w:val="single" w:sz="4" w:space="0" w:color="auto"/>
              <w:right w:val="single" w:sz="4" w:space="0" w:color="auto"/>
            </w:tcBorders>
          </w:tcPr>
          <w:p w14:paraId="633C6B1A"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1FE5B85D" w14:textId="77777777" w:rsidR="007218C3" w:rsidRPr="005026A1" w:rsidRDefault="007218C3" w:rsidP="00565599">
            <w:pPr>
              <w:pStyle w:val="TAC"/>
            </w:pPr>
            <w:r w:rsidRPr="005026A1">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4ADE7B30" w14:textId="77777777" w:rsidR="007218C3" w:rsidRPr="005026A1" w:rsidRDefault="007218C3" w:rsidP="00565599">
            <w:pPr>
              <w:pStyle w:val="TAC"/>
            </w:pPr>
            <w:r w:rsidRPr="005026A1">
              <w:t>15 kHz</w:t>
            </w:r>
          </w:p>
        </w:tc>
      </w:tr>
      <w:tr w:rsidR="007218C3" w:rsidRPr="005026A1" w14:paraId="326DC1A3" w14:textId="77777777" w:rsidTr="00565599">
        <w:trPr>
          <w:jc w:val="center"/>
        </w:trPr>
        <w:tc>
          <w:tcPr>
            <w:tcW w:w="2541" w:type="dxa"/>
            <w:vMerge/>
            <w:tcBorders>
              <w:left w:val="single" w:sz="4" w:space="0" w:color="auto"/>
              <w:bottom w:val="single" w:sz="4" w:space="0" w:color="auto"/>
              <w:right w:val="single" w:sz="4" w:space="0" w:color="auto"/>
            </w:tcBorders>
          </w:tcPr>
          <w:p w14:paraId="373A6197"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55BEABB4"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0ECE0E08"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1FD0321" w14:textId="77777777" w:rsidR="007218C3" w:rsidRPr="005026A1" w:rsidRDefault="007218C3" w:rsidP="00565599">
            <w:pPr>
              <w:pStyle w:val="TAC"/>
            </w:pPr>
            <w:r w:rsidRPr="005026A1">
              <w:t>30 kHz</w:t>
            </w:r>
          </w:p>
        </w:tc>
      </w:tr>
      <w:tr w:rsidR="007218C3" w:rsidRPr="005026A1" w14:paraId="2E791950"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7AA49FB" w14:textId="77777777" w:rsidR="007218C3" w:rsidRPr="005026A1" w:rsidRDefault="007218C3" w:rsidP="00565599">
            <w:pPr>
              <w:pStyle w:val="TAL"/>
            </w:pPr>
            <w:r w:rsidRPr="005026A1">
              <w:t>PRACH configuration</w:t>
            </w:r>
          </w:p>
        </w:tc>
        <w:tc>
          <w:tcPr>
            <w:tcW w:w="1151" w:type="dxa"/>
            <w:tcBorders>
              <w:top w:val="single" w:sz="4" w:space="0" w:color="auto"/>
              <w:left w:val="single" w:sz="4" w:space="0" w:color="auto"/>
              <w:bottom w:val="single" w:sz="4" w:space="0" w:color="auto"/>
              <w:right w:val="single" w:sz="4" w:space="0" w:color="auto"/>
            </w:tcBorders>
          </w:tcPr>
          <w:p w14:paraId="1AE4EBC4"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B357FEA" w14:textId="77777777" w:rsidR="007218C3" w:rsidRPr="005026A1" w:rsidRDefault="007218C3" w:rsidP="00565599">
            <w:pPr>
              <w:pStyle w:val="TAC"/>
            </w:pPr>
            <w:r w:rsidRPr="005026A1">
              <w:rPr>
                <w:lang w:eastAsia="zh-CN"/>
              </w:rPr>
              <w:t>PRACH.1 FR1</w:t>
            </w:r>
          </w:p>
        </w:tc>
      </w:tr>
      <w:tr w:rsidR="007218C3" w:rsidRPr="005026A1" w14:paraId="3B81630E"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6CCDBB7" w14:textId="77777777" w:rsidR="007218C3" w:rsidRPr="005026A1" w:rsidRDefault="007218C3" w:rsidP="00565599">
            <w:pPr>
              <w:pStyle w:val="TAL"/>
            </w:pPr>
            <w:r w:rsidRPr="005026A1">
              <w:t>Initial DL BWP</w:t>
            </w:r>
          </w:p>
        </w:tc>
        <w:tc>
          <w:tcPr>
            <w:tcW w:w="1151" w:type="dxa"/>
            <w:tcBorders>
              <w:top w:val="single" w:sz="4" w:space="0" w:color="auto"/>
              <w:left w:val="single" w:sz="4" w:space="0" w:color="auto"/>
              <w:bottom w:val="single" w:sz="4" w:space="0" w:color="auto"/>
              <w:right w:val="single" w:sz="4" w:space="0" w:color="auto"/>
            </w:tcBorders>
          </w:tcPr>
          <w:p w14:paraId="2C15EA87"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FD2F803" w14:textId="77777777" w:rsidR="007218C3" w:rsidRPr="005026A1" w:rsidRDefault="007218C3" w:rsidP="00565599">
            <w:pPr>
              <w:pStyle w:val="TAC"/>
            </w:pPr>
            <w:r w:rsidRPr="005026A1">
              <w:rPr>
                <w:rFonts w:cs="v3.7.0"/>
              </w:rPr>
              <w:t>DLBWP.0.1</w:t>
            </w:r>
          </w:p>
        </w:tc>
      </w:tr>
      <w:tr w:rsidR="007218C3" w:rsidRPr="005026A1" w14:paraId="039E6EC8"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6DC1F35D" w14:textId="77777777" w:rsidR="007218C3" w:rsidRPr="005026A1" w:rsidRDefault="007218C3" w:rsidP="00565599">
            <w:pPr>
              <w:pStyle w:val="TAL"/>
            </w:pPr>
            <w:r w:rsidRPr="005026A1">
              <w:t>Dedicated DL BWP</w:t>
            </w:r>
          </w:p>
        </w:tc>
        <w:tc>
          <w:tcPr>
            <w:tcW w:w="1151" w:type="dxa"/>
            <w:tcBorders>
              <w:top w:val="single" w:sz="4" w:space="0" w:color="auto"/>
              <w:left w:val="single" w:sz="4" w:space="0" w:color="auto"/>
              <w:bottom w:val="single" w:sz="4" w:space="0" w:color="auto"/>
              <w:right w:val="single" w:sz="4" w:space="0" w:color="auto"/>
            </w:tcBorders>
          </w:tcPr>
          <w:p w14:paraId="44A22A79"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1C444F2F" w14:textId="77777777" w:rsidR="007218C3" w:rsidRPr="005026A1" w:rsidRDefault="007218C3" w:rsidP="00565599">
            <w:pPr>
              <w:pStyle w:val="TAC"/>
            </w:pPr>
            <w:r w:rsidRPr="005026A1">
              <w:rPr>
                <w:rFonts w:cs="v3.7.0"/>
              </w:rPr>
              <w:t>DLBWP.1.1</w:t>
            </w:r>
          </w:p>
        </w:tc>
      </w:tr>
      <w:tr w:rsidR="007218C3" w:rsidRPr="005026A1" w14:paraId="0F3F9D29"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700CA4AD" w14:textId="77777777" w:rsidR="007218C3" w:rsidRPr="005026A1" w:rsidRDefault="007218C3" w:rsidP="00565599">
            <w:pPr>
              <w:pStyle w:val="TAL"/>
            </w:pPr>
            <w:r w:rsidRPr="005026A1">
              <w:t>Initial UL BWP</w:t>
            </w:r>
          </w:p>
        </w:tc>
        <w:tc>
          <w:tcPr>
            <w:tcW w:w="1151" w:type="dxa"/>
            <w:tcBorders>
              <w:top w:val="single" w:sz="4" w:space="0" w:color="auto"/>
              <w:left w:val="single" w:sz="4" w:space="0" w:color="auto"/>
              <w:bottom w:val="single" w:sz="4" w:space="0" w:color="auto"/>
              <w:right w:val="single" w:sz="4" w:space="0" w:color="auto"/>
            </w:tcBorders>
          </w:tcPr>
          <w:p w14:paraId="30167FA1"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6A2B03D9" w14:textId="77777777" w:rsidR="007218C3" w:rsidRPr="005026A1" w:rsidRDefault="007218C3" w:rsidP="00565599">
            <w:pPr>
              <w:pStyle w:val="TAC"/>
            </w:pPr>
            <w:r w:rsidRPr="005026A1">
              <w:rPr>
                <w:rFonts w:cs="v3.7.0"/>
              </w:rPr>
              <w:t>ULBWP.0.1</w:t>
            </w:r>
          </w:p>
        </w:tc>
      </w:tr>
      <w:tr w:rsidR="007218C3" w:rsidRPr="005026A1" w14:paraId="6C16EF94"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167CF501" w14:textId="77777777" w:rsidR="007218C3" w:rsidRPr="005026A1" w:rsidRDefault="007218C3" w:rsidP="00565599">
            <w:pPr>
              <w:pStyle w:val="TAL"/>
            </w:pPr>
            <w:r w:rsidRPr="005026A1">
              <w:t>Dedicated UL BWP</w:t>
            </w:r>
          </w:p>
        </w:tc>
        <w:tc>
          <w:tcPr>
            <w:tcW w:w="1151" w:type="dxa"/>
            <w:tcBorders>
              <w:top w:val="single" w:sz="4" w:space="0" w:color="auto"/>
              <w:left w:val="single" w:sz="4" w:space="0" w:color="auto"/>
              <w:bottom w:val="single" w:sz="4" w:space="0" w:color="auto"/>
              <w:right w:val="single" w:sz="4" w:space="0" w:color="auto"/>
            </w:tcBorders>
          </w:tcPr>
          <w:p w14:paraId="52CFE94D"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0D3602D2" w14:textId="77777777" w:rsidR="007218C3" w:rsidRPr="005026A1" w:rsidRDefault="007218C3" w:rsidP="00565599">
            <w:pPr>
              <w:pStyle w:val="TAC"/>
            </w:pPr>
            <w:r w:rsidRPr="005026A1">
              <w:rPr>
                <w:rFonts w:cs="v3.7.0"/>
              </w:rPr>
              <w:t>ULBWP.1.1</w:t>
            </w:r>
          </w:p>
        </w:tc>
      </w:tr>
      <w:tr w:rsidR="007218C3" w:rsidRPr="005026A1" w14:paraId="628C5EF1"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6F1F0EF" w14:textId="77777777" w:rsidR="007218C3" w:rsidRPr="005026A1" w:rsidRDefault="007218C3" w:rsidP="00565599">
            <w:pPr>
              <w:pStyle w:val="TAL"/>
            </w:pPr>
            <w:r w:rsidRPr="005026A1">
              <w:rPr>
                <w:szCs w:val="16"/>
                <w:lang w:eastAsia="ja-JP"/>
              </w:rPr>
              <w:t>EPRE ratio of PSS to SSS</w:t>
            </w:r>
          </w:p>
        </w:tc>
        <w:tc>
          <w:tcPr>
            <w:tcW w:w="1151" w:type="dxa"/>
            <w:vMerge w:val="restart"/>
            <w:tcBorders>
              <w:top w:val="single" w:sz="4" w:space="0" w:color="auto"/>
              <w:left w:val="single" w:sz="4" w:space="0" w:color="auto"/>
              <w:bottom w:val="single" w:sz="4" w:space="0" w:color="auto"/>
              <w:right w:val="single" w:sz="4" w:space="0" w:color="auto"/>
            </w:tcBorders>
            <w:hideMark/>
          </w:tcPr>
          <w:p w14:paraId="4AB4D784" w14:textId="77777777" w:rsidR="007218C3" w:rsidRPr="005026A1" w:rsidRDefault="007218C3" w:rsidP="00565599">
            <w:pPr>
              <w:pStyle w:val="TAC"/>
              <w:rPr>
                <w:szCs w:val="18"/>
              </w:rPr>
            </w:pPr>
            <w:r w:rsidRPr="005026A1">
              <w:rPr>
                <w:szCs w:val="18"/>
                <w:lang w:eastAsia="ja-JP"/>
              </w:rPr>
              <w:t>dB</w:t>
            </w:r>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14:paraId="16BCC2DD" w14:textId="77777777" w:rsidR="007218C3" w:rsidRPr="005026A1" w:rsidRDefault="007218C3" w:rsidP="00565599">
            <w:pPr>
              <w:pStyle w:val="TAC"/>
              <w:rPr>
                <w:szCs w:val="18"/>
              </w:rPr>
            </w:pPr>
            <w:r w:rsidRPr="005026A1">
              <w:rPr>
                <w:szCs w:val="18"/>
                <w:lang w:eastAsia="ja-JP"/>
              </w:rPr>
              <w:t>0</w:t>
            </w:r>
          </w:p>
        </w:tc>
      </w:tr>
      <w:tr w:rsidR="007218C3" w:rsidRPr="005026A1" w14:paraId="4A10FC5C"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E232868" w14:textId="77777777" w:rsidR="007218C3" w:rsidRPr="005026A1" w:rsidRDefault="007218C3" w:rsidP="00565599">
            <w:pPr>
              <w:pStyle w:val="TAL"/>
            </w:pPr>
            <w:r w:rsidRPr="005026A1">
              <w:rPr>
                <w:szCs w:val="16"/>
                <w:lang w:eastAsia="ja-JP"/>
              </w:rPr>
              <w:t>EPRE ratio of PBCH DMRS to SSS</w:t>
            </w:r>
          </w:p>
        </w:tc>
        <w:tc>
          <w:tcPr>
            <w:tcW w:w="1151" w:type="dxa"/>
            <w:vMerge/>
            <w:tcBorders>
              <w:top w:val="single" w:sz="4" w:space="0" w:color="auto"/>
              <w:left w:val="single" w:sz="4" w:space="0" w:color="auto"/>
              <w:bottom w:val="single" w:sz="4" w:space="0" w:color="auto"/>
              <w:right w:val="single" w:sz="4" w:space="0" w:color="auto"/>
            </w:tcBorders>
            <w:hideMark/>
          </w:tcPr>
          <w:p w14:paraId="65D1E3FD"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0244251" w14:textId="77777777" w:rsidR="007218C3" w:rsidRPr="005026A1" w:rsidRDefault="007218C3" w:rsidP="00565599">
            <w:pPr>
              <w:spacing w:after="0"/>
              <w:rPr>
                <w:rFonts w:ascii="Arial" w:hAnsi="Arial"/>
                <w:sz w:val="18"/>
                <w:szCs w:val="18"/>
              </w:rPr>
            </w:pPr>
          </w:p>
        </w:tc>
      </w:tr>
      <w:tr w:rsidR="007218C3" w:rsidRPr="005026A1" w14:paraId="18E3BE4F"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8AE3496" w14:textId="77777777" w:rsidR="007218C3" w:rsidRPr="005026A1" w:rsidRDefault="007218C3" w:rsidP="00565599">
            <w:pPr>
              <w:pStyle w:val="TAL"/>
            </w:pPr>
            <w:r w:rsidRPr="005026A1">
              <w:rPr>
                <w:szCs w:val="16"/>
                <w:lang w:eastAsia="ja-JP"/>
              </w:rPr>
              <w:t>EPRE ratio of PBCH to PBCH DMRS</w:t>
            </w:r>
          </w:p>
        </w:tc>
        <w:tc>
          <w:tcPr>
            <w:tcW w:w="1151" w:type="dxa"/>
            <w:vMerge/>
            <w:tcBorders>
              <w:top w:val="single" w:sz="4" w:space="0" w:color="auto"/>
              <w:left w:val="single" w:sz="4" w:space="0" w:color="auto"/>
              <w:bottom w:val="single" w:sz="4" w:space="0" w:color="auto"/>
              <w:right w:val="single" w:sz="4" w:space="0" w:color="auto"/>
            </w:tcBorders>
            <w:hideMark/>
          </w:tcPr>
          <w:p w14:paraId="1E2405D5"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67007DB7" w14:textId="77777777" w:rsidR="007218C3" w:rsidRPr="005026A1" w:rsidRDefault="007218C3" w:rsidP="00565599">
            <w:pPr>
              <w:spacing w:after="0"/>
              <w:rPr>
                <w:rFonts w:ascii="Arial" w:hAnsi="Arial"/>
                <w:sz w:val="18"/>
                <w:szCs w:val="18"/>
              </w:rPr>
            </w:pPr>
          </w:p>
        </w:tc>
      </w:tr>
      <w:tr w:rsidR="007218C3" w:rsidRPr="005026A1" w14:paraId="7EAB904F"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4089498" w14:textId="77777777" w:rsidR="007218C3" w:rsidRPr="005026A1" w:rsidRDefault="007218C3" w:rsidP="00565599">
            <w:pPr>
              <w:pStyle w:val="TAL"/>
            </w:pPr>
            <w:r w:rsidRPr="005026A1">
              <w:rPr>
                <w:szCs w:val="16"/>
                <w:lang w:eastAsia="ja-JP"/>
              </w:rPr>
              <w:t>EPRE ratio of PDCCH DMRS to SSS</w:t>
            </w:r>
          </w:p>
        </w:tc>
        <w:tc>
          <w:tcPr>
            <w:tcW w:w="1151" w:type="dxa"/>
            <w:vMerge/>
            <w:tcBorders>
              <w:top w:val="single" w:sz="4" w:space="0" w:color="auto"/>
              <w:left w:val="single" w:sz="4" w:space="0" w:color="auto"/>
              <w:bottom w:val="single" w:sz="4" w:space="0" w:color="auto"/>
              <w:right w:val="single" w:sz="4" w:space="0" w:color="auto"/>
            </w:tcBorders>
            <w:hideMark/>
          </w:tcPr>
          <w:p w14:paraId="08397865"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FCC60D5" w14:textId="77777777" w:rsidR="007218C3" w:rsidRPr="005026A1" w:rsidRDefault="007218C3" w:rsidP="00565599">
            <w:pPr>
              <w:spacing w:after="0"/>
              <w:rPr>
                <w:rFonts w:ascii="Arial" w:hAnsi="Arial"/>
                <w:sz w:val="18"/>
                <w:szCs w:val="18"/>
              </w:rPr>
            </w:pPr>
          </w:p>
        </w:tc>
      </w:tr>
      <w:tr w:rsidR="007218C3" w:rsidRPr="005026A1" w14:paraId="51EB6B5B"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6CC2B1A" w14:textId="77777777" w:rsidR="007218C3" w:rsidRPr="005026A1" w:rsidRDefault="007218C3" w:rsidP="00565599">
            <w:pPr>
              <w:pStyle w:val="TAL"/>
            </w:pPr>
            <w:r w:rsidRPr="005026A1">
              <w:rPr>
                <w:szCs w:val="16"/>
                <w:lang w:eastAsia="ja-JP"/>
              </w:rPr>
              <w:t>EPRE ratio of PDCCH to PDCCH DMRS</w:t>
            </w:r>
          </w:p>
        </w:tc>
        <w:tc>
          <w:tcPr>
            <w:tcW w:w="1151" w:type="dxa"/>
            <w:vMerge/>
            <w:tcBorders>
              <w:top w:val="single" w:sz="4" w:space="0" w:color="auto"/>
              <w:left w:val="single" w:sz="4" w:space="0" w:color="auto"/>
              <w:bottom w:val="single" w:sz="4" w:space="0" w:color="auto"/>
              <w:right w:val="single" w:sz="4" w:space="0" w:color="auto"/>
            </w:tcBorders>
            <w:hideMark/>
          </w:tcPr>
          <w:p w14:paraId="319E366C"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D9AACFF" w14:textId="77777777" w:rsidR="007218C3" w:rsidRPr="005026A1" w:rsidRDefault="007218C3" w:rsidP="00565599">
            <w:pPr>
              <w:spacing w:after="0"/>
              <w:rPr>
                <w:rFonts w:ascii="Arial" w:hAnsi="Arial"/>
                <w:sz w:val="18"/>
                <w:szCs w:val="18"/>
              </w:rPr>
            </w:pPr>
          </w:p>
        </w:tc>
      </w:tr>
      <w:tr w:rsidR="007218C3" w:rsidRPr="005026A1" w14:paraId="11B33B35"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F826F27" w14:textId="77777777" w:rsidR="007218C3" w:rsidRPr="005026A1" w:rsidRDefault="007218C3" w:rsidP="00565599">
            <w:pPr>
              <w:pStyle w:val="TAL"/>
            </w:pPr>
            <w:r w:rsidRPr="005026A1">
              <w:rPr>
                <w:szCs w:val="16"/>
                <w:lang w:eastAsia="ja-JP"/>
              </w:rPr>
              <w:t xml:space="preserve">EPRE ratio of PDSCH DMRS to SSS </w:t>
            </w:r>
          </w:p>
        </w:tc>
        <w:tc>
          <w:tcPr>
            <w:tcW w:w="1151" w:type="dxa"/>
            <w:vMerge/>
            <w:tcBorders>
              <w:top w:val="single" w:sz="4" w:space="0" w:color="auto"/>
              <w:left w:val="single" w:sz="4" w:space="0" w:color="auto"/>
              <w:bottom w:val="single" w:sz="4" w:space="0" w:color="auto"/>
              <w:right w:val="single" w:sz="4" w:space="0" w:color="auto"/>
            </w:tcBorders>
            <w:hideMark/>
          </w:tcPr>
          <w:p w14:paraId="59EF16FD"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451D05C" w14:textId="77777777" w:rsidR="007218C3" w:rsidRPr="005026A1" w:rsidRDefault="007218C3" w:rsidP="00565599">
            <w:pPr>
              <w:spacing w:after="0"/>
              <w:rPr>
                <w:rFonts w:ascii="Arial" w:hAnsi="Arial"/>
                <w:sz w:val="18"/>
                <w:szCs w:val="18"/>
              </w:rPr>
            </w:pPr>
          </w:p>
        </w:tc>
      </w:tr>
      <w:tr w:rsidR="007218C3" w:rsidRPr="005026A1" w14:paraId="3DBA4A83"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3F3154E" w14:textId="77777777" w:rsidR="007218C3" w:rsidRPr="005026A1" w:rsidRDefault="007218C3" w:rsidP="00565599">
            <w:pPr>
              <w:pStyle w:val="TAL"/>
            </w:pPr>
            <w:r w:rsidRPr="005026A1">
              <w:rPr>
                <w:szCs w:val="16"/>
                <w:lang w:eastAsia="ja-JP"/>
              </w:rPr>
              <w:t xml:space="preserve">EPRE ratio of PDSCH to PDSCH </w:t>
            </w:r>
          </w:p>
        </w:tc>
        <w:tc>
          <w:tcPr>
            <w:tcW w:w="1151" w:type="dxa"/>
            <w:vMerge/>
            <w:tcBorders>
              <w:top w:val="single" w:sz="4" w:space="0" w:color="auto"/>
              <w:left w:val="single" w:sz="4" w:space="0" w:color="auto"/>
              <w:bottom w:val="single" w:sz="4" w:space="0" w:color="auto"/>
              <w:right w:val="single" w:sz="4" w:space="0" w:color="auto"/>
            </w:tcBorders>
            <w:hideMark/>
          </w:tcPr>
          <w:p w14:paraId="3F851BE4"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08BC966" w14:textId="77777777" w:rsidR="007218C3" w:rsidRPr="005026A1" w:rsidRDefault="007218C3" w:rsidP="00565599">
            <w:pPr>
              <w:spacing w:after="0"/>
              <w:rPr>
                <w:rFonts w:ascii="Arial" w:hAnsi="Arial"/>
                <w:sz w:val="18"/>
                <w:szCs w:val="18"/>
              </w:rPr>
            </w:pPr>
          </w:p>
        </w:tc>
      </w:tr>
      <w:tr w:rsidR="007218C3" w:rsidRPr="005026A1" w14:paraId="4C0D0068"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EC95231" w14:textId="77777777" w:rsidR="007218C3" w:rsidRPr="005026A1" w:rsidRDefault="007218C3" w:rsidP="00565599">
            <w:pPr>
              <w:pStyle w:val="TAL"/>
            </w:pPr>
            <w:r w:rsidRPr="005026A1">
              <w:rPr>
                <w:szCs w:val="16"/>
                <w:lang w:eastAsia="ja-JP"/>
              </w:rPr>
              <w:t xml:space="preserve">EPRE ratio of OCNG DMRS to SSS </w:t>
            </w:r>
            <w:r w:rsidRPr="005026A1">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hideMark/>
          </w:tcPr>
          <w:p w14:paraId="7C62EA07"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9B912A3" w14:textId="77777777" w:rsidR="007218C3" w:rsidRPr="005026A1" w:rsidRDefault="007218C3" w:rsidP="00565599">
            <w:pPr>
              <w:spacing w:after="0"/>
              <w:rPr>
                <w:rFonts w:ascii="Arial" w:hAnsi="Arial"/>
                <w:sz w:val="18"/>
                <w:szCs w:val="18"/>
              </w:rPr>
            </w:pPr>
          </w:p>
        </w:tc>
      </w:tr>
      <w:tr w:rsidR="007218C3" w:rsidRPr="005026A1" w14:paraId="38079E9C"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9D5861A" w14:textId="77777777" w:rsidR="007218C3" w:rsidRPr="005026A1" w:rsidRDefault="007218C3" w:rsidP="00565599">
            <w:pPr>
              <w:pStyle w:val="TAL"/>
            </w:pPr>
            <w:r w:rsidRPr="005026A1">
              <w:rPr>
                <w:szCs w:val="16"/>
                <w:lang w:eastAsia="ja-JP"/>
              </w:rPr>
              <w:t xml:space="preserve">EPRE ratio of OCNG to OCNG DMRS </w:t>
            </w:r>
            <w:r w:rsidRPr="005026A1">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hideMark/>
          </w:tcPr>
          <w:p w14:paraId="7F8651A2"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5EF6AAE9" w14:textId="77777777" w:rsidR="007218C3" w:rsidRPr="005026A1" w:rsidRDefault="007218C3" w:rsidP="00565599">
            <w:pPr>
              <w:spacing w:after="0"/>
              <w:rPr>
                <w:rFonts w:ascii="Arial" w:hAnsi="Arial"/>
                <w:sz w:val="18"/>
                <w:szCs w:val="18"/>
              </w:rPr>
            </w:pPr>
          </w:p>
        </w:tc>
      </w:tr>
      <w:tr w:rsidR="007218C3" w:rsidRPr="005026A1" w14:paraId="6963E2BF"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75CAB14" w14:textId="77777777" w:rsidR="007218C3" w:rsidRPr="005026A1" w:rsidRDefault="007218C3" w:rsidP="00565599">
            <w:pPr>
              <w:pStyle w:val="TAL"/>
            </w:pPr>
            <w:r w:rsidRPr="005026A1">
              <w:rPr>
                <w:position w:val="-12"/>
              </w:rPr>
              <w:object w:dxaOrig="315" w:dyaOrig="315" w14:anchorId="77880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6pt" o:ole="" fillcolor="window">
                  <v:imagedata r:id="rId12" o:title=""/>
                </v:shape>
                <o:OLEObject Type="Embed" ProgID="Equation.3" ShapeID="_x0000_i1025" DrawAspect="Content" ObjectID="_1785766958" r:id="rId13"/>
              </w:object>
            </w:r>
            <w:r w:rsidRPr="005026A1">
              <w:rPr>
                <w:vertAlign w:val="superscript"/>
              </w:rPr>
              <w:t>Note2</w:t>
            </w:r>
          </w:p>
        </w:tc>
        <w:tc>
          <w:tcPr>
            <w:tcW w:w="1151" w:type="dxa"/>
            <w:tcBorders>
              <w:top w:val="single" w:sz="4" w:space="0" w:color="auto"/>
              <w:left w:val="single" w:sz="4" w:space="0" w:color="auto"/>
              <w:bottom w:val="single" w:sz="4" w:space="0" w:color="auto"/>
              <w:right w:val="single" w:sz="4" w:space="0" w:color="auto"/>
            </w:tcBorders>
            <w:hideMark/>
          </w:tcPr>
          <w:p w14:paraId="591BE107" w14:textId="77777777" w:rsidR="007218C3" w:rsidRPr="005026A1" w:rsidRDefault="007218C3" w:rsidP="00565599">
            <w:pPr>
              <w:pStyle w:val="TAC"/>
            </w:pPr>
            <w:r w:rsidRPr="005026A1">
              <w:t>dBm/15kHz</w:t>
            </w:r>
          </w:p>
        </w:tc>
        <w:tc>
          <w:tcPr>
            <w:tcW w:w="4647" w:type="dxa"/>
            <w:gridSpan w:val="6"/>
            <w:tcBorders>
              <w:top w:val="single" w:sz="4" w:space="0" w:color="auto"/>
              <w:left w:val="single" w:sz="4" w:space="0" w:color="auto"/>
              <w:bottom w:val="single" w:sz="4" w:space="0" w:color="auto"/>
              <w:right w:val="single" w:sz="4" w:space="0" w:color="auto"/>
            </w:tcBorders>
            <w:hideMark/>
          </w:tcPr>
          <w:p w14:paraId="1D949D51" w14:textId="77777777" w:rsidR="007218C3" w:rsidRPr="005026A1" w:rsidRDefault="007218C3" w:rsidP="00565599">
            <w:pPr>
              <w:pStyle w:val="TAC"/>
            </w:pPr>
            <w:r w:rsidRPr="005026A1">
              <w:t>-98</w:t>
            </w:r>
          </w:p>
        </w:tc>
      </w:tr>
      <w:tr w:rsidR="007218C3" w:rsidRPr="005026A1" w14:paraId="5C6FD04E"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37FEADAD" w14:textId="77777777" w:rsidR="007218C3" w:rsidRPr="005026A1" w:rsidRDefault="007218C3" w:rsidP="00565599">
            <w:pPr>
              <w:pStyle w:val="TAL"/>
            </w:pPr>
            <w:r w:rsidRPr="005026A1">
              <w:rPr>
                <w:rFonts w:eastAsia="Calibri" w:cs="Arial"/>
                <w:position w:val="-12"/>
                <w:szCs w:val="22"/>
              </w:rPr>
              <w:object w:dxaOrig="315" w:dyaOrig="315" w14:anchorId="382CBE02">
                <v:shape id="_x0000_i1026" type="#_x0000_t75" style="width:18.6pt;height:18.6pt" o:ole="" fillcolor="window">
                  <v:imagedata r:id="rId12" o:title=""/>
                </v:shape>
                <o:OLEObject Type="Embed" ProgID="Equation.3" ShapeID="_x0000_i1026" DrawAspect="Content" ObjectID="_1785766959" r:id="rId14"/>
              </w:object>
            </w:r>
            <w:r w:rsidRPr="005026A1">
              <w:rPr>
                <w:rFonts w:cs="Arial"/>
                <w:vertAlign w:val="superscript"/>
              </w:rPr>
              <w:t>Note2</w:t>
            </w:r>
          </w:p>
        </w:tc>
        <w:tc>
          <w:tcPr>
            <w:tcW w:w="1261" w:type="dxa"/>
            <w:tcBorders>
              <w:top w:val="single" w:sz="4" w:space="0" w:color="auto"/>
              <w:left w:val="single" w:sz="4" w:space="0" w:color="auto"/>
              <w:bottom w:val="single" w:sz="4" w:space="0" w:color="auto"/>
              <w:right w:val="single" w:sz="4" w:space="0" w:color="auto"/>
            </w:tcBorders>
          </w:tcPr>
          <w:p w14:paraId="40599C17"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48C5FAD1" w14:textId="77777777" w:rsidR="007218C3" w:rsidRPr="005026A1" w:rsidRDefault="007218C3" w:rsidP="00565599">
            <w:pPr>
              <w:pStyle w:val="TAC"/>
            </w:pPr>
            <w:r w:rsidRPr="005026A1">
              <w:t>dBm/SCS</w:t>
            </w:r>
          </w:p>
        </w:tc>
        <w:tc>
          <w:tcPr>
            <w:tcW w:w="4647" w:type="dxa"/>
            <w:gridSpan w:val="6"/>
            <w:tcBorders>
              <w:top w:val="single" w:sz="4" w:space="0" w:color="auto"/>
              <w:left w:val="single" w:sz="4" w:space="0" w:color="auto"/>
              <w:bottom w:val="single" w:sz="4" w:space="0" w:color="auto"/>
              <w:right w:val="single" w:sz="4" w:space="0" w:color="auto"/>
            </w:tcBorders>
            <w:hideMark/>
          </w:tcPr>
          <w:p w14:paraId="6E34034F" w14:textId="77777777" w:rsidR="007218C3" w:rsidRPr="005026A1" w:rsidRDefault="007218C3" w:rsidP="00565599">
            <w:pPr>
              <w:pStyle w:val="TAC"/>
            </w:pPr>
            <w:r w:rsidRPr="005026A1">
              <w:t>-98</w:t>
            </w:r>
          </w:p>
        </w:tc>
      </w:tr>
      <w:tr w:rsidR="007218C3" w:rsidRPr="005026A1" w14:paraId="47E99BD1" w14:textId="77777777" w:rsidTr="00565599">
        <w:trPr>
          <w:jc w:val="center"/>
        </w:trPr>
        <w:tc>
          <w:tcPr>
            <w:tcW w:w="2541" w:type="dxa"/>
            <w:vMerge/>
            <w:tcBorders>
              <w:left w:val="single" w:sz="4" w:space="0" w:color="auto"/>
              <w:bottom w:val="single" w:sz="4" w:space="0" w:color="auto"/>
              <w:right w:val="single" w:sz="4" w:space="0" w:color="auto"/>
            </w:tcBorders>
          </w:tcPr>
          <w:p w14:paraId="48971BAC"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80D7F6E"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68DE9904"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3EA12A89" w14:textId="77777777" w:rsidR="007218C3" w:rsidRPr="005026A1" w:rsidRDefault="007218C3" w:rsidP="00565599">
            <w:pPr>
              <w:pStyle w:val="TAC"/>
            </w:pPr>
            <w:r w:rsidRPr="005026A1">
              <w:t>-95</w:t>
            </w:r>
          </w:p>
        </w:tc>
      </w:tr>
      <w:tr w:rsidR="007218C3" w:rsidRPr="005026A1" w14:paraId="5A07304B"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80B76CB" w14:textId="77777777" w:rsidR="007218C3" w:rsidRPr="005026A1" w:rsidRDefault="007218C3" w:rsidP="00565599">
            <w:pPr>
              <w:pStyle w:val="TAL"/>
              <w:rPr>
                <w:i/>
              </w:rPr>
            </w:pPr>
            <w:r w:rsidRPr="005026A1">
              <w:rPr>
                <w:i/>
                <w:position w:val="-12"/>
              </w:rPr>
              <w:object w:dxaOrig="630" w:dyaOrig="315" w14:anchorId="278219AF">
                <v:shape id="_x0000_i1027" type="#_x0000_t75" style="width:30pt;height:18.6pt" o:ole="" fillcolor="window">
                  <v:imagedata r:id="rId15" o:title=""/>
                </v:shape>
                <o:OLEObject Type="Embed" ProgID="Equation.3" ShapeID="_x0000_i1027" DrawAspect="Content" ObjectID="_1785766960" r:id="rId16"/>
              </w:object>
            </w:r>
          </w:p>
        </w:tc>
        <w:tc>
          <w:tcPr>
            <w:tcW w:w="1151" w:type="dxa"/>
            <w:tcBorders>
              <w:top w:val="single" w:sz="4" w:space="0" w:color="auto"/>
              <w:left w:val="single" w:sz="4" w:space="0" w:color="auto"/>
              <w:bottom w:val="single" w:sz="4" w:space="0" w:color="auto"/>
              <w:right w:val="single" w:sz="4" w:space="0" w:color="auto"/>
            </w:tcBorders>
            <w:hideMark/>
          </w:tcPr>
          <w:p w14:paraId="1AD929BB" w14:textId="77777777" w:rsidR="007218C3" w:rsidRPr="005026A1" w:rsidRDefault="007218C3" w:rsidP="00565599">
            <w:pPr>
              <w:pStyle w:val="TAC"/>
            </w:pPr>
            <w:r w:rsidRPr="005026A1">
              <w:t>dB</w:t>
            </w:r>
          </w:p>
        </w:tc>
        <w:tc>
          <w:tcPr>
            <w:tcW w:w="774" w:type="dxa"/>
            <w:tcBorders>
              <w:top w:val="single" w:sz="4" w:space="0" w:color="auto"/>
              <w:left w:val="single" w:sz="4" w:space="0" w:color="auto"/>
              <w:bottom w:val="single" w:sz="4" w:space="0" w:color="auto"/>
              <w:right w:val="single" w:sz="4" w:space="0" w:color="auto"/>
            </w:tcBorders>
            <w:hideMark/>
          </w:tcPr>
          <w:p w14:paraId="1822B890" w14:textId="77777777" w:rsidR="007218C3" w:rsidRPr="005026A1" w:rsidRDefault="007218C3" w:rsidP="00565599">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070F26AF" w14:textId="77777777" w:rsidR="007218C3" w:rsidRPr="005026A1" w:rsidRDefault="007218C3" w:rsidP="00565599">
            <w:pPr>
              <w:pStyle w:val="TAC"/>
            </w:pPr>
            <w:r w:rsidRPr="005026A1">
              <w:t>-2.55</w:t>
            </w:r>
          </w:p>
        </w:tc>
        <w:tc>
          <w:tcPr>
            <w:tcW w:w="774" w:type="dxa"/>
            <w:tcBorders>
              <w:top w:val="single" w:sz="4" w:space="0" w:color="auto"/>
              <w:left w:val="single" w:sz="4" w:space="0" w:color="auto"/>
              <w:bottom w:val="single" w:sz="4" w:space="0" w:color="auto"/>
              <w:right w:val="single" w:sz="4" w:space="0" w:color="auto"/>
            </w:tcBorders>
            <w:hideMark/>
          </w:tcPr>
          <w:p w14:paraId="6B4BCE28" w14:textId="77777777" w:rsidR="007218C3" w:rsidRPr="005026A1" w:rsidRDefault="007218C3" w:rsidP="00565599">
            <w:pPr>
              <w:pStyle w:val="TAC"/>
            </w:pPr>
            <w:r w:rsidRPr="005026A1">
              <w:t>-2.55</w:t>
            </w:r>
          </w:p>
        </w:tc>
        <w:tc>
          <w:tcPr>
            <w:tcW w:w="775" w:type="dxa"/>
            <w:tcBorders>
              <w:top w:val="single" w:sz="4" w:space="0" w:color="auto"/>
              <w:left w:val="single" w:sz="4" w:space="0" w:color="auto"/>
              <w:bottom w:val="single" w:sz="4" w:space="0" w:color="auto"/>
              <w:right w:val="single" w:sz="4" w:space="0" w:color="auto"/>
            </w:tcBorders>
            <w:hideMark/>
          </w:tcPr>
          <w:p w14:paraId="5630B26A"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25397D47" w14:textId="77777777" w:rsidR="007218C3" w:rsidRPr="005026A1" w:rsidRDefault="007218C3" w:rsidP="00565599">
            <w:pPr>
              <w:pStyle w:val="TAC"/>
            </w:pPr>
            <w:r w:rsidRPr="005026A1">
              <w:t>1.51</w:t>
            </w:r>
          </w:p>
        </w:tc>
        <w:tc>
          <w:tcPr>
            <w:tcW w:w="775" w:type="dxa"/>
            <w:tcBorders>
              <w:top w:val="single" w:sz="4" w:space="0" w:color="auto"/>
              <w:left w:val="single" w:sz="4" w:space="0" w:color="auto"/>
              <w:bottom w:val="single" w:sz="4" w:space="0" w:color="auto"/>
              <w:right w:val="single" w:sz="4" w:space="0" w:color="auto"/>
            </w:tcBorders>
            <w:hideMark/>
          </w:tcPr>
          <w:p w14:paraId="2987CE6F" w14:textId="77777777" w:rsidR="007218C3" w:rsidRPr="005026A1" w:rsidRDefault="007218C3" w:rsidP="00565599">
            <w:pPr>
              <w:pStyle w:val="TAC"/>
            </w:pPr>
            <w:r w:rsidRPr="005026A1">
              <w:t>1.51</w:t>
            </w:r>
          </w:p>
        </w:tc>
      </w:tr>
      <w:tr w:rsidR="007218C3" w:rsidRPr="005026A1" w14:paraId="2DB35C4D"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0D4A162" w14:textId="77777777" w:rsidR="007218C3" w:rsidRPr="005026A1" w:rsidRDefault="007218C3" w:rsidP="00565599">
            <w:pPr>
              <w:pStyle w:val="TAL"/>
            </w:pPr>
            <w:r w:rsidRPr="005026A1">
              <w:rPr>
                <w:position w:val="-12"/>
              </w:rPr>
              <w:object w:dxaOrig="810" w:dyaOrig="315" w14:anchorId="452028F0">
                <v:shape id="_x0000_i1028" type="#_x0000_t75" style="width:42pt;height:18.6pt" o:ole="" fillcolor="window">
                  <v:imagedata r:id="rId17" o:title=""/>
                </v:shape>
                <o:OLEObject Type="Embed" ProgID="Equation.3" ShapeID="_x0000_i1028" DrawAspect="Content" ObjectID="_1785766961" r:id="rId18"/>
              </w:object>
            </w:r>
          </w:p>
        </w:tc>
        <w:tc>
          <w:tcPr>
            <w:tcW w:w="1151" w:type="dxa"/>
            <w:tcBorders>
              <w:top w:val="single" w:sz="4" w:space="0" w:color="auto"/>
              <w:left w:val="single" w:sz="4" w:space="0" w:color="auto"/>
              <w:bottom w:val="single" w:sz="4" w:space="0" w:color="auto"/>
              <w:right w:val="single" w:sz="4" w:space="0" w:color="auto"/>
            </w:tcBorders>
            <w:hideMark/>
          </w:tcPr>
          <w:p w14:paraId="58401B45" w14:textId="77777777" w:rsidR="007218C3" w:rsidRPr="005026A1" w:rsidRDefault="007218C3" w:rsidP="00565599">
            <w:pPr>
              <w:pStyle w:val="TAC"/>
            </w:pPr>
            <w:r w:rsidRPr="005026A1">
              <w:t>dB</w:t>
            </w:r>
          </w:p>
        </w:tc>
        <w:tc>
          <w:tcPr>
            <w:tcW w:w="774" w:type="dxa"/>
            <w:tcBorders>
              <w:top w:val="single" w:sz="4" w:space="0" w:color="auto"/>
              <w:left w:val="single" w:sz="4" w:space="0" w:color="auto"/>
              <w:bottom w:val="single" w:sz="4" w:space="0" w:color="auto"/>
              <w:right w:val="single" w:sz="4" w:space="0" w:color="auto"/>
            </w:tcBorders>
            <w:hideMark/>
          </w:tcPr>
          <w:p w14:paraId="2E630AC5" w14:textId="77777777" w:rsidR="007218C3" w:rsidRPr="005026A1" w:rsidRDefault="007218C3" w:rsidP="00565599">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28A10634" w14:textId="77777777" w:rsidR="007218C3" w:rsidRPr="005026A1" w:rsidRDefault="007218C3" w:rsidP="00565599">
            <w:pPr>
              <w:pStyle w:val="TAC"/>
            </w:pPr>
            <w:r w:rsidRPr="005026A1">
              <w:t>8</w:t>
            </w:r>
          </w:p>
        </w:tc>
        <w:tc>
          <w:tcPr>
            <w:tcW w:w="774" w:type="dxa"/>
            <w:tcBorders>
              <w:top w:val="single" w:sz="4" w:space="0" w:color="auto"/>
              <w:left w:val="single" w:sz="4" w:space="0" w:color="auto"/>
              <w:bottom w:val="single" w:sz="4" w:space="0" w:color="auto"/>
              <w:right w:val="single" w:sz="4" w:space="0" w:color="auto"/>
            </w:tcBorders>
            <w:hideMark/>
          </w:tcPr>
          <w:p w14:paraId="4477BC2D" w14:textId="77777777" w:rsidR="007218C3" w:rsidRPr="005026A1" w:rsidRDefault="007218C3" w:rsidP="00565599">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407AE888"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46378F9C" w14:textId="77777777" w:rsidR="007218C3" w:rsidRPr="005026A1" w:rsidRDefault="007218C3" w:rsidP="00565599">
            <w:pPr>
              <w:pStyle w:val="TAC"/>
            </w:pPr>
            <w:r w:rsidRPr="005026A1">
              <w:t>10.15</w:t>
            </w:r>
          </w:p>
        </w:tc>
        <w:tc>
          <w:tcPr>
            <w:tcW w:w="775" w:type="dxa"/>
            <w:tcBorders>
              <w:top w:val="single" w:sz="4" w:space="0" w:color="auto"/>
              <w:left w:val="single" w:sz="4" w:space="0" w:color="auto"/>
              <w:bottom w:val="single" w:sz="4" w:space="0" w:color="auto"/>
              <w:right w:val="single" w:sz="4" w:space="0" w:color="auto"/>
            </w:tcBorders>
            <w:hideMark/>
          </w:tcPr>
          <w:p w14:paraId="5C8D2438" w14:textId="77777777" w:rsidR="007218C3" w:rsidRPr="005026A1" w:rsidRDefault="007218C3" w:rsidP="00565599">
            <w:pPr>
              <w:pStyle w:val="TAC"/>
            </w:pPr>
            <w:r w:rsidRPr="005026A1">
              <w:t>10.15</w:t>
            </w:r>
          </w:p>
        </w:tc>
      </w:tr>
      <w:tr w:rsidR="007218C3" w:rsidRPr="005026A1" w14:paraId="5464048E"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54E8B549" w14:textId="77777777" w:rsidR="007218C3" w:rsidRPr="005026A1" w:rsidRDefault="007218C3" w:rsidP="00565599">
            <w:pPr>
              <w:pStyle w:val="TAL"/>
            </w:pPr>
            <w:r w:rsidRPr="005026A1">
              <w:t>SSB_RP</w:t>
            </w:r>
          </w:p>
        </w:tc>
        <w:tc>
          <w:tcPr>
            <w:tcW w:w="1261" w:type="dxa"/>
            <w:tcBorders>
              <w:top w:val="single" w:sz="4" w:space="0" w:color="auto"/>
              <w:left w:val="single" w:sz="4" w:space="0" w:color="auto"/>
              <w:bottom w:val="single" w:sz="4" w:space="0" w:color="auto"/>
              <w:right w:val="single" w:sz="4" w:space="0" w:color="auto"/>
            </w:tcBorders>
            <w:hideMark/>
          </w:tcPr>
          <w:p w14:paraId="7E7F9E03"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00DDD9E5" w14:textId="77777777" w:rsidR="007218C3" w:rsidRPr="005026A1" w:rsidRDefault="007218C3" w:rsidP="00565599">
            <w:pPr>
              <w:pStyle w:val="TAC"/>
            </w:pPr>
            <w:r w:rsidRPr="005026A1">
              <w:t>dBm/SCS</w:t>
            </w:r>
          </w:p>
        </w:tc>
        <w:tc>
          <w:tcPr>
            <w:tcW w:w="774" w:type="dxa"/>
            <w:tcBorders>
              <w:top w:val="single" w:sz="4" w:space="0" w:color="auto"/>
              <w:left w:val="single" w:sz="4" w:space="0" w:color="auto"/>
              <w:bottom w:val="single" w:sz="4" w:space="0" w:color="auto"/>
              <w:right w:val="single" w:sz="4" w:space="0" w:color="auto"/>
            </w:tcBorders>
            <w:hideMark/>
          </w:tcPr>
          <w:p w14:paraId="59FCE2F5" w14:textId="77777777" w:rsidR="007218C3" w:rsidRPr="005026A1" w:rsidRDefault="007218C3" w:rsidP="00565599">
            <w:pPr>
              <w:pStyle w:val="TAC"/>
            </w:pPr>
            <w:r w:rsidRPr="005026A1">
              <w:t>-90</w:t>
            </w:r>
          </w:p>
        </w:tc>
        <w:tc>
          <w:tcPr>
            <w:tcW w:w="775" w:type="dxa"/>
            <w:tcBorders>
              <w:top w:val="single" w:sz="4" w:space="0" w:color="auto"/>
              <w:left w:val="single" w:sz="4" w:space="0" w:color="auto"/>
              <w:bottom w:val="single" w:sz="4" w:space="0" w:color="auto"/>
              <w:right w:val="single" w:sz="4" w:space="0" w:color="auto"/>
            </w:tcBorders>
            <w:hideMark/>
          </w:tcPr>
          <w:p w14:paraId="559BB6C2" w14:textId="77777777" w:rsidR="007218C3" w:rsidRPr="005026A1" w:rsidRDefault="007218C3" w:rsidP="00565599">
            <w:pPr>
              <w:pStyle w:val="TAC"/>
            </w:pPr>
            <w:r w:rsidRPr="005026A1">
              <w:t>-90</w:t>
            </w:r>
          </w:p>
        </w:tc>
        <w:tc>
          <w:tcPr>
            <w:tcW w:w="774" w:type="dxa"/>
            <w:tcBorders>
              <w:top w:val="single" w:sz="4" w:space="0" w:color="auto"/>
              <w:left w:val="single" w:sz="4" w:space="0" w:color="auto"/>
              <w:bottom w:val="single" w:sz="4" w:space="0" w:color="auto"/>
              <w:right w:val="single" w:sz="4" w:space="0" w:color="auto"/>
            </w:tcBorders>
            <w:hideMark/>
          </w:tcPr>
          <w:p w14:paraId="51BF090B" w14:textId="77777777" w:rsidR="007218C3" w:rsidRPr="005026A1" w:rsidRDefault="007218C3" w:rsidP="00565599">
            <w:pPr>
              <w:pStyle w:val="TAC"/>
            </w:pPr>
            <w:r w:rsidRPr="005026A1">
              <w:t>-90</w:t>
            </w:r>
          </w:p>
        </w:tc>
        <w:tc>
          <w:tcPr>
            <w:tcW w:w="775" w:type="dxa"/>
            <w:tcBorders>
              <w:top w:val="single" w:sz="4" w:space="0" w:color="auto"/>
              <w:left w:val="single" w:sz="4" w:space="0" w:color="auto"/>
              <w:bottom w:val="single" w:sz="4" w:space="0" w:color="auto"/>
              <w:right w:val="single" w:sz="4" w:space="0" w:color="auto"/>
            </w:tcBorders>
            <w:hideMark/>
          </w:tcPr>
          <w:p w14:paraId="28CAB94C"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4336B56" w14:textId="77777777" w:rsidR="007218C3" w:rsidRPr="005026A1" w:rsidRDefault="007218C3" w:rsidP="00565599">
            <w:pPr>
              <w:pStyle w:val="TAC"/>
            </w:pPr>
            <w:r w:rsidRPr="005026A1">
              <w:t>-87.85</w:t>
            </w:r>
          </w:p>
        </w:tc>
        <w:tc>
          <w:tcPr>
            <w:tcW w:w="775" w:type="dxa"/>
            <w:tcBorders>
              <w:top w:val="single" w:sz="4" w:space="0" w:color="auto"/>
              <w:left w:val="single" w:sz="4" w:space="0" w:color="auto"/>
              <w:bottom w:val="single" w:sz="4" w:space="0" w:color="auto"/>
              <w:right w:val="single" w:sz="4" w:space="0" w:color="auto"/>
            </w:tcBorders>
            <w:hideMark/>
          </w:tcPr>
          <w:p w14:paraId="43A963BC" w14:textId="77777777" w:rsidR="007218C3" w:rsidRPr="005026A1" w:rsidRDefault="007218C3" w:rsidP="00565599">
            <w:pPr>
              <w:pStyle w:val="TAC"/>
            </w:pPr>
            <w:r w:rsidRPr="005026A1">
              <w:t>-87.85</w:t>
            </w:r>
          </w:p>
        </w:tc>
      </w:tr>
      <w:tr w:rsidR="007218C3" w:rsidRPr="005026A1" w14:paraId="5D91C2CC" w14:textId="77777777" w:rsidTr="00565599">
        <w:trPr>
          <w:jc w:val="center"/>
        </w:trPr>
        <w:tc>
          <w:tcPr>
            <w:tcW w:w="2541" w:type="dxa"/>
            <w:vMerge/>
            <w:tcBorders>
              <w:left w:val="single" w:sz="4" w:space="0" w:color="auto"/>
              <w:bottom w:val="single" w:sz="4" w:space="0" w:color="auto"/>
              <w:right w:val="single" w:sz="4" w:space="0" w:color="auto"/>
            </w:tcBorders>
          </w:tcPr>
          <w:p w14:paraId="1C0F8C96"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1B911788"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tcBorders>
              <w:top w:val="single" w:sz="4" w:space="0" w:color="auto"/>
              <w:left w:val="single" w:sz="4" w:space="0" w:color="auto"/>
              <w:bottom w:val="single" w:sz="4" w:space="0" w:color="auto"/>
              <w:right w:val="single" w:sz="4" w:space="0" w:color="auto"/>
            </w:tcBorders>
            <w:hideMark/>
          </w:tcPr>
          <w:p w14:paraId="2840895C" w14:textId="77777777" w:rsidR="007218C3" w:rsidRPr="005026A1" w:rsidRDefault="007218C3" w:rsidP="00565599">
            <w:pPr>
              <w:pStyle w:val="TAC"/>
            </w:pPr>
            <w:r w:rsidRPr="005026A1">
              <w:t>dBm/SCS</w:t>
            </w:r>
          </w:p>
        </w:tc>
        <w:tc>
          <w:tcPr>
            <w:tcW w:w="774" w:type="dxa"/>
            <w:tcBorders>
              <w:top w:val="single" w:sz="4" w:space="0" w:color="auto"/>
              <w:left w:val="single" w:sz="4" w:space="0" w:color="auto"/>
              <w:bottom w:val="single" w:sz="4" w:space="0" w:color="auto"/>
              <w:right w:val="single" w:sz="4" w:space="0" w:color="auto"/>
            </w:tcBorders>
            <w:hideMark/>
          </w:tcPr>
          <w:p w14:paraId="4EE256CD" w14:textId="77777777" w:rsidR="007218C3" w:rsidRPr="005026A1" w:rsidRDefault="007218C3" w:rsidP="00565599">
            <w:pPr>
              <w:pStyle w:val="TAC"/>
            </w:pPr>
            <w:r w:rsidRPr="005026A1">
              <w:t>-87</w:t>
            </w:r>
          </w:p>
        </w:tc>
        <w:tc>
          <w:tcPr>
            <w:tcW w:w="775" w:type="dxa"/>
            <w:tcBorders>
              <w:top w:val="single" w:sz="4" w:space="0" w:color="auto"/>
              <w:left w:val="single" w:sz="4" w:space="0" w:color="auto"/>
              <w:bottom w:val="single" w:sz="4" w:space="0" w:color="auto"/>
              <w:right w:val="single" w:sz="4" w:space="0" w:color="auto"/>
            </w:tcBorders>
            <w:hideMark/>
          </w:tcPr>
          <w:p w14:paraId="5C28E225" w14:textId="77777777" w:rsidR="007218C3" w:rsidRPr="005026A1" w:rsidRDefault="007218C3" w:rsidP="00565599">
            <w:pPr>
              <w:pStyle w:val="TAC"/>
            </w:pPr>
            <w:r w:rsidRPr="005026A1">
              <w:t>-87</w:t>
            </w:r>
          </w:p>
        </w:tc>
        <w:tc>
          <w:tcPr>
            <w:tcW w:w="774" w:type="dxa"/>
            <w:tcBorders>
              <w:top w:val="single" w:sz="4" w:space="0" w:color="auto"/>
              <w:left w:val="single" w:sz="4" w:space="0" w:color="auto"/>
              <w:bottom w:val="single" w:sz="4" w:space="0" w:color="auto"/>
              <w:right w:val="single" w:sz="4" w:space="0" w:color="auto"/>
            </w:tcBorders>
            <w:hideMark/>
          </w:tcPr>
          <w:p w14:paraId="27787FF5" w14:textId="77777777" w:rsidR="007218C3" w:rsidRPr="005026A1" w:rsidRDefault="007218C3" w:rsidP="00565599">
            <w:pPr>
              <w:pStyle w:val="TAC"/>
            </w:pPr>
            <w:r w:rsidRPr="005026A1">
              <w:t>-87</w:t>
            </w:r>
          </w:p>
        </w:tc>
        <w:tc>
          <w:tcPr>
            <w:tcW w:w="775" w:type="dxa"/>
            <w:tcBorders>
              <w:top w:val="single" w:sz="4" w:space="0" w:color="auto"/>
              <w:left w:val="single" w:sz="4" w:space="0" w:color="auto"/>
              <w:bottom w:val="single" w:sz="4" w:space="0" w:color="auto"/>
              <w:right w:val="single" w:sz="4" w:space="0" w:color="auto"/>
            </w:tcBorders>
            <w:hideMark/>
          </w:tcPr>
          <w:p w14:paraId="54D19DAA"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89A5D6D" w14:textId="77777777" w:rsidR="007218C3" w:rsidRPr="005026A1" w:rsidRDefault="007218C3" w:rsidP="00565599">
            <w:pPr>
              <w:pStyle w:val="TAC"/>
            </w:pPr>
            <w:r w:rsidRPr="005026A1">
              <w:t>-84.85</w:t>
            </w:r>
          </w:p>
        </w:tc>
        <w:tc>
          <w:tcPr>
            <w:tcW w:w="775" w:type="dxa"/>
            <w:tcBorders>
              <w:top w:val="single" w:sz="4" w:space="0" w:color="auto"/>
              <w:left w:val="single" w:sz="4" w:space="0" w:color="auto"/>
              <w:bottom w:val="single" w:sz="4" w:space="0" w:color="auto"/>
              <w:right w:val="single" w:sz="4" w:space="0" w:color="auto"/>
            </w:tcBorders>
            <w:hideMark/>
          </w:tcPr>
          <w:p w14:paraId="24FEC9D5" w14:textId="77777777" w:rsidR="007218C3" w:rsidRPr="005026A1" w:rsidRDefault="007218C3" w:rsidP="00565599">
            <w:pPr>
              <w:pStyle w:val="TAC"/>
            </w:pPr>
            <w:r w:rsidRPr="005026A1">
              <w:t>-84.85</w:t>
            </w:r>
          </w:p>
        </w:tc>
      </w:tr>
      <w:tr w:rsidR="007218C3" w:rsidRPr="005026A1" w14:paraId="3C2F62E8"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3BEB04D2" w14:textId="77777777" w:rsidR="007218C3" w:rsidRPr="005026A1" w:rsidRDefault="007218C3" w:rsidP="00565599">
            <w:pPr>
              <w:pStyle w:val="TAL"/>
              <w:rPr>
                <w:rFonts w:cs="Arial"/>
              </w:rPr>
            </w:pPr>
            <w:r w:rsidRPr="005026A1">
              <w:rPr>
                <w:rFonts w:cs="Arial"/>
              </w:rPr>
              <w:t>Io</w:t>
            </w:r>
            <w:r w:rsidRPr="005026A1">
              <w:rPr>
                <w:rFonts w:cs="Arial"/>
                <w:vertAlign w:val="superscript"/>
              </w:rPr>
              <w:t>Note3</w:t>
            </w:r>
          </w:p>
        </w:tc>
        <w:tc>
          <w:tcPr>
            <w:tcW w:w="1261" w:type="dxa"/>
            <w:tcBorders>
              <w:top w:val="single" w:sz="4" w:space="0" w:color="auto"/>
              <w:left w:val="single" w:sz="4" w:space="0" w:color="auto"/>
              <w:bottom w:val="single" w:sz="4" w:space="0" w:color="auto"/>
              <w:right w:val="single" w:sz="4" w:space="0" w:color="auto"/>
            </w:tcBorders>
            <w:hideMark/>
          </w:tcPr>
          <w:p w14:paraId="4224B7AB"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15A6EA9F" w14:textId="77777777" w:rsidR="007218C3" w:rsidRPr="005026A1" w:rsidRDefault="007218C3" w:rsidP="00565599">
            <w:pPr>
              <w:pStyle w:val="TAC"/>
            </w:pPr>
            <w:r w:rsidRPr="005026A1">
              <w:t>dBm/</w:t>
            </w:r>
          </w:p>
          <w:p w14:paraId="3F83A4E3" w14:textId="77777777" w:rsidR="007218C3" w:rsidRPr="005026A1" w:rsidRDefault="007218C3" w:rsidP="00565599">
            <w:pPr>
              <w:pStyle w:val="TAC"/>
            </w:pPr>
            <w:r w:rsidRPr="005026A1">
              <w:t>9.36MHz</w:t>
            </w:r>
          </w:p>
        </w:tc>
        <w:tc>
          <w:tcPr>
            <w:tcW w:w="774" w:type="dxa"/>
            <w:tcBorders>
              <w:top w:val="single" w:sz="4" w:space="0" w:color="auto"/>
              <w:left w:val="single" w:sz="4" w:space="0" w:color="auto"/>
              <w:bottom w:val="single" w:sz="4" w:space="0" w:color="auto"/>
              <w:right w:val="single" w:sz="4" w:space="0" w:color="auto"/>
            </w:tcBorders>
            <w:hideMark/>
          </w:tcPr>
          <w:p w14:paraId="38596B1D" w14:textId="77777777" w:rsidR="007218C3" w:rsidRPr="005026A1" w:rsidRDefault="007218C3" w:rsidP="00565599">
            <w:pPr>
              <w:pStyle w:val="TAC"/>
            </w:pPr>
            <w:r w:rsidRPr="005026A1">
              <w:t>-61.41</w:t>
            </w:r>
          </w:p>
        </w:tc>
        <w:tc>
          <w:tcPr>
            <w:tcW w:w="775" w:type="dxa"/>
            <w:tcBorders>
              <w:top w:val="single" w:sz="4" w:space="0" w:color="auto"/>
              <w:left w:val="single" w:sz="4" w:space="0" w:color="auto"/>
              <w:bottom w:val="single" w:sz="4" w:space="0" w:color="auto"/>
              <w:right w:val="single" w:sz="4" w:space="0" w:color="auto"/>
            </w:tcBorders>
            <w:hideMark/>
          </w:tcPr>
          <w:p w14:paraId="596EF86C" w14:textId="77777777" w:rsidR="007218C3" w:rsidRPr="005026A1" w:rsidRDefault="007218C3" w:rsidP="00565599">
            <w:pPr>
              <w:pStyle w:val="TAC"/>
            </w:pPr>
            <w:r w:rsidRPr="005026A1">
              <w:t>-57.58</w:t>
            </w:r>
          </w:p>
        </w:tc>
        <w:tc>
          <w:tcPr>
            <w:tcW w:w="774" w:type="dxa"/>
            <w:tcBorders>
              <w:top w:val="single" w:sz="4" w:space="0" w:color="auto"/>
              <w:left w:val="single" w:sz="4" w:space="0" w:color="auto"/>
              <w:bottom w:val="single" w:sz="4" w:space="0" w:color="auto"/>
              <w:right w:val="single" w:sz="4" w:space="0" w:color="auto"/>
            </w:tcBorders>
            <w:hideMark/>
          </w:tcPr>
          <w:p w14:paraId="113D2C9E" w14:textId="77777777" w:rsidR="007218C3" w:rsidRPr="005026A1" w:rsidRDefault="007218C3" w:rsidP="00565599">
            <w:pPr>
              <w:pStyle w:val="TAC"/>
            </w:pPr>
            <w:r w:rsidRPr="005026A1">
              <w:t>-57.58</w:t>
            </w:r>
          </w:p>
        </w:tc>
        <w:tc>
          <w:tcPr>
            <w:tcW w:w="775" w:type="dxa"/>
            <w:tcBorders>
              <w:top w:val="single" w:sz="4" w:space="0" w:color="auto"/>
              <w:left w:val="single" w:sz="4" w:space="0" w:color="auto"/>
              <w:bottom w:val="single" w:sz="4" w:space="0" w:color="auto"/>
              <w:right w:val="single" w:sz="4" w:space="0" w:color="auto"/>
            </w:tcBorders>
            <w:hideMark/>
          </w:tcPr>
          <w:p w14:paraId="72E553A8" w14:textId="77777777" w:rsidR="007218C3" w:rsidRPr="005026A1" w:rsidRDefault="007218C3" w:rsidP="00565599">
            <w:pPr>
              <w:pStyle w:val="TAC"/>
            </w:pPr>
            <w:r w:rsidRPr="005026A1">
              <w:t>-61.41</w:t>
            </w:r>
          </w:p>
        </w:tc>
        <w:tc>
          <w:tcPr>
            <w:tcW w:w="774" w:type="dxa"/>
            <w:tcBorders>
              <w:top w:val="single" w:sz="4" w:space="0" w:color="auto"/>
              <w:left w:val="single" w:sz="4" w:space="0" w:color="auto"/>
              <w:bottom w:val="single" w:sz="4" w:space="0" w:color="auto"/>
              <w:right w:val="single" w:sz="4" w:space="0" w:color="auto"/>
            </w:tcBorders>
            <w:hideMark/>
          </w:tcPr>
          <w:p w14:paraId="62C73EF4" w14:textId="77777777" w:rsidR="007218C3" w:rsidRPr="005026A1" w:rsidRDefault="007218C3" w:rsidP="00565599">
            <w:pPr>
              <w:pStyle w:val="TAC"/>
            </w:pPr>
            <w:r w:rsidRPr="005026A1">
              <w:t>-57.58</w:t>
            </w:r>
          </w:p>
        </w:tc>
        <w:tc>
          <w:tcPr>
            <w:tcW w:w="775" w:type="dxa"/>
            <w:tcBorders>
              <w:top w:val="single" w:sz="4" w:space="0" w:color="auto"/>
              <w:left w:val="single" w:sz="4" w:space="0" w:color="auto"/>
              <w:bottom w:val="single" w:sz="4" w:space="0" w:color="auto"/>
              <w:right w:val="single" w:sz="4" w:space="0" w:color="auto"/>
            </w:tcBorders>
            <w:hideMark/>
          </w:tcPr>
          <w:p w14:paraId="10C6F847" w14:textId="77777777" w:rsidR="007218C3" w:rsidRPr="005026A1" w:rsidRDefault="007218C3" w:rsidP="00565599">
            <w:pPr>
              <w:pStyle w:val="TAC"/>
            </w:pPr>
            <w:r w:rsidRPr="005026A1">
              <w:t>-57.58</w:t>
            </w:r>
          </w:p>
        </w:tc>
      </w:tr>
      <w:tr w:rsidR="007218C3" w:rsidRPr="005026A1" w14:paraId="1E2D6749" w14:textId="77777777" w:rsidTr="00565599">
        <w:trPr>
          <w:jc w:val="center"/>
        </w:trPr>
        <w:tc>
          <w:tcPr>
            <w:tcW w:w="2541" w:type="dxa"/>
            <w:vMerge/>
            <w:tcBorders>
              <w:left w:val="single" w:sz="4" w:space="0" w:color="auto"/>
              <w:bottom w:val="single" w:sz="4" w:space="0" w:color="auto"/>
              <w:right w:val="single" w:sz="4" w:space="0" w:color="auto"/>
            </w:tcBorders>
            <w:hideMark/>
          </w:tcPr>
          <w:p w14:paraId="00F23115" w14:textId="77777777" w:rsidR="007218C3" w:rsidRPr="005026A1" w:rsidRDefault="007218C3" w:rsidP="00565599"/>
        </w:tc>
        <w:tc>
          <w:tcPr>
            <w:tcW w:w="1261" w:type="dxa"/>
            <w:tcBorders>
              <w:top w:val="single" w:sz="4" w:space="0" w:color="auto"/>
              <w:left w:val="single" w:sz="4" w:space="0" w:color="auto"/>
              <w:bottom w:val="single" w:sz="4" w:space="0" w:color="auto"/>
              <w:right w:val="single" w:sz="4" w:space="0" w:color="auto"/>
            </w:tcBorders>
            <w:hideMark/>
          </w:tcPr>
          <w:p w14:paraId="66519B17"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tcBorders>
              <w:top w:val="single" w:sz="4" w:space="0" w:color="auto"/>
              <w:left w:val="single" w:sz="4" w:space="0" w:color="auto"/>
              <w:bottom w:val="single" w:sz="4" w:space="0" w:color="auto"/>
              <w:right w:val="single" w:sz="4" w:space="0" w:color="auto"/>
            </w:tcBorders>
            <w:hideMark/>
          </w:tcPr>
          <w:p w14:paraId="63B79E7E" w14:textId="77777777" w:rsidR="007218C3" w:rsidRPr="005026A1" w:rsidRDefault="007218C3" w:rsidP="00565599">
            <w:pPr>
              <w:pStyle w:val="TAC"/>
            </w:pPr>
            <w:r w:rsidRPr="005026A1">
              <w:t>dBm/</w:t>
            </w:r>
          </w:p>
          <w:p w14:paraId="1648249D" w14:textId="77777777" w:rsidR="007218C3" w:rsidRPr="005026A1" w:rsidRDefault="007218C3" w:rsidP="00565599">
            <w:pPr>
              <w:pStyle w:val="TAC"/>
            </w:pPr>
            <w:r w:rsidRPr="005026A1">
              <w:t>18.36MHz</w:t>
            </w:r>
          </w:p>
        </w:tc>
        <w:tc>
          <w:tcPr>
            <w:tcW w:w="774" w:type="dxa"/>
            <w:tcBorders>
              <w:top w:val="single" w:sz="4" w:space="0" w:color="auto"/>
              <w:left w:val="single" w:sz="4" w:space="0" w:color="auto"/>
              <w:bottom w:val="single" w:sz="4" w:space="0" w:color="auto"/>
              <w:right w:val="single" w:sz="4" w:space="0" w:color="auto"/>
            </w:tcBorders>
            <w:hideMark/>
          </w:tcPr>
          <w:p w14:paraId="68B15088" w14:textId="77777777" w:rsidR="007218C3" w:rsidRPr="005026A1" w:rsidRDefault="007218C3" w:rsidP="00565599">
            <w:pPr>
              <w:pStyle w:val="TAC"/>
            </w:pPr>
            <w:r w:rsidRPr="005026A1">
              <w:t>-58.49</w:t>
            </w:r>
          </w:p>
        </w:tc>
        <w:tc>
          <w:tcPr>
            <w:tcW w:w="775" w:type="dxa"/>
            <w:tcBorders>
              <w:top w:val="single" w:sz="4" w:space="0" w:color="auto"/>
              <w:left w:val="single" w:sz="4" w:space="0" w:color="auto"/>
              <w:bottom w:val="single" w:sz="4" w:space="0" w:color="auto"/>
              <w:right w:val="single" w:sz="4" w:space="0" w:color="auto"/>
            </w:tcBorders>
            <w:hideMark/>
          </w:tcPr>
          <w:p w14:paraId="756B65C4" w14:textId="77777777" w:rsidR="007218C3" w:rsidRPr="005026A1" w:rsidRDefault="007218C3" w:rsidP="00565599">
            <w:pPr>
              <w:pStyle w:val="TAC"/>
            </w:pPr>
            <w:r w:rsidRPr="005026A1">
              <w:t>-54.65</w:t>
            </w:r>
          </w:p>
        </w:tc>
        <w:tc>
          <w:tcPr>
            <w:tcW w:w="774" w:type="dxa"/>
            <w:tcBorders>
              <w:top w:val="single" w:sz="4" w:space="0" w:color="auto"/>
              <w:left w:val="single" w:sz="4" w:space="0" w:color="auto"/>
              <w:bottom w:val="single" w:sz="4" w:space="0" w:color="auto"/>
              <w:right w:val="single" w:sz="4" w:space="0" w:color="auto"/>
            </w:tcBorders>
            <w:hideMark/>
          </w:tcPr>
          <w:p w14:paraId="342C13C7" w14:textId="77777777" w:rsidR="007218C3" w:rsidRPr="005026A1" w:rsidRDefault="007218C3" w:rsidP="00565599">
            <w:pPr>
              <w:pStyle w:val="TAC"/>
            </w:pPr>
            <w:r w:rsidRPr="005026A1">
              <w:t>-54.65</w:t>
            </w:r>
          </w:p>
        </w:tc>
        <w:tc>
          <w:tcPr>
            <w:tcW w:w="775" w:type="dxa"/>
            <w:tcBorders>
              <w:top w:val="single" w:sz="4" w:space="0" w:color="auto"/>
              <w:left w:val="single" w:sz="4" w:space="0" w:color="auto"/>
              <w:bottom w:val="single" w:sz="4" w:space="0" w:color="auto"/>
              <w:right w:val="single" w:sz="4" w:space="0" w:color="auto"/>
            </w:tcBorders>
            <w:hideMark/>
          </w:tcPr>
          <w:p w14:paraId="19FF91A3" w14:textId="77777777" w:rsidR="007218C3" w:rsidRPr="005026A1" w:rsidRDefault="007218C3" w:rsidP="00565599">
            <w:pPr>
              <w:pStyle w:val="TAC"/>
            </w:pPr>
            <w:r w:rsidRPr="005026A1">
              <w:t>-58.49</w:t>
            </w:r>
          </w:p>
        </w:tc>
        <w:tc>
          <w:tcPr>
            <w:tcW w:w="774" w:type="dxa"/>
            <w:tcBorders>
              <w:top w:val="single" w:sz="4" w:space="0" w:color="auto"/>
              <w:left w:val="single" w:sz="4" w:space="0" w:color="auto"/>
              <w:bottom w:val="single" w:sz="4" w:space="0" w:color="auto"/>
              <w:right w:val="single" w:sz="4" w:space="0" w:color="auto"/>
            </w:tcBorders>
            <w:hideMark/>
          </w:tcPr>
          <w:p w14:paraId="7C82D39B" w14:textId="77777777" w:rsidR="007218C3" w:rsidRPr="005026A1" w:rsidRDefault="007218C3" w:rsidP="00565599">
            <w:pPr>
              <w:pStyle w:val="TAC"/>
            </w:pPr>
            <w:r w:rsidRPr="005026A1">
              <w:t>-54.65</w:t>
            </w:r>
          </w:p>
        </w:tc>
        <w:tc>
          <w:tcPr>
            <w:tcW w:w="775" w:type="dxa"/>
            <w:tcBorders>
              <w:top w:val="single" w:sz="4" w:space="0" w:color="auto"/>
              <w:left w:val="single" w:sz="4" w:space="0" w:color="auto"/>
              <w:bottom w:val="single" w:sz="4" w:space="0" w:color="auto"/>
              <w:right w:val="single" w:sz="4" w:space="0" w:color="auto"/>
            </w:tcBorders>
            <w:hideMark/>
          </w:tcPr>
          <w:p w14:paraId="41FCE6C2" w14:textId="77777777" w:rsidR="007218C3" w:rsidRPr="005026A1" w:rsidRDefault="007218C3" w:rsidP="00565599">
            <w:pPr>
              <w:pStyle w:val="TAC"/>
            </w:pPr>
            <w:r w:rsidRPr="005026A1">
              <w:t>-54.65</w:t>
            </w:r>
          </w:p>
        </w:tc>
      </w:tr>
      <w:tr w:rsidR="007218C3" w:rsidRPr="005026A1" w14:paraId="11E14BC3"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EE027F2" w14:textId="77777777" w:rsidR="007218C3" w:rsidRPr="005026A1" w:rsidRDefault="007218C3" w:rsidP="00565599">
            <w:pPr>
              <w:pStyle w:val="TAL"/>
            </w:pPr>
            <w:r w:rsidRPr="005026A1">
              <w:lastRenderedPageBreak/>
              <w:t>Propagation condition</w:t>
            </w:r>
          </w:p>
        </w:tc>
        <w:tc>
          <w:tcPr>
            <w:tcW w:w="1151" w:type="dxa"/>
            <w:tcBorders>
              <w:top w:val="single" w:sz="4" w:space="0" w:color="auto"/>
              <w:left w:val="single" w:sz="4" w:space="0" w:color="auto"/>
              <w:bottom w:val="single" w:sz="4" w:space="0" w:color="auto"/>
              <w:right w:val="single" w:sz="4" w:space="0" w:color="auto"/>
            </w:tcBorders>
            <w:hideMark/>
          </w:tcPr>
          <w:p w14:paraId="0869533F" w14:textId="77777777" w:rsidR="007218C3" w:rsidRPr="005026A1" w:rsidRDefault="007218C3" w:rsidP="00565599">
            <w:pPr>
              <w:pStyle w:val="TAC"/>
            </w:pPr>
            <w:r w:rsidRPr="005026A1">
              <w:t>-</w:t>
            </w:r>
          </w:p>
        </w:tc>
        <w:tc>
          <w:tcPr>
            <w:tcW w:w="2323" w:type="dxa"/>
            <w:gridSpan w:val="3"/>
            <w:tcBorders>
              <w:top w:val="single" w:sz="4" w:space="0" w:color="auto"/>
              <w:left w:val="single" w:sz="4" w:space="0" w:color="auto"/>
              <w:bottom w:val="single" w:sz="4" w:space="0" w:color="auto"/>
              <w:right w:val="single" w:sz="4" w:space="0" w:color="auto"/>
            </w:tcBorders>
            <w:hideMark/>
          </w:tcPr>
          <w:p w14:paraId="4BAB53AE" w14:textId="77777777" w:rsidR="007218C3" w:rsidRPr="005026A1" w:rsidRDefault="007218C3" w:rsidP="00565599">
            <w:pPr>
              <w:pStyle w:val="TAC"/>
              <w:rPr>
                <w:rFonts w:cs="Arial"/>
              </w:rPr>
            </w:pPr>
            <w:r w:rsidRPr="005026A1">
              <w:rPr>
                <w:rFonts w:cs="Arial"/>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06B6121B" w14:textId="77777777" w:rsidR="007218C3" w:rsidRPr="005026A1" w:rsidRDefault="007218C3" w:rsidP="00565599">
            <w:pPr>
              <w:pStyle w:val="TAC"/>
              <w:rPr>
                <w:rFonts w:cs="Arial"/>
              </w:rPr>
            </w:pPr>
            <w:r w:rsidRPr="005026A1">
              <w:rPr>
                <w:rFonts w:cs="Arial"/>
              </w:rPr>
              <w:t>AWGN</w:t>
            </w:r>
          </w:p>
        </w:tc>
      </w:tr>
      <w:tr w:rsidR="007218C3" w:rsidRPr="005026A1" w14:paraId="5E194579"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B2422ED" w14:textId="77777777" w:rsidR="007218C3" w:rsidRPr="005026A1" w:rsidRDefault="007218C3" w:rsidP="00565599">
            <w:pPr>
              <w:pStyle w:val="TAL"/>
            </w:pPr>
            <w:r w:rsidRPr="005026A1">
              <w:rPr>
                <w:rFonts w:cs="v4.2.0"/>
                <w:bCs/>
                <w:lang w:eastAsia="zh-CN"/>
              </w:rPr>
              <w:t>Antenna Configuration</w:t>
            </w:r>
          </w:p>
        </w:tc>
        <w:tc>
          <w:tcPr>
            <w:tcW w:w="1151" w:type="dxa"/>
            <w:tcBorders>
              <w:top w:val="single" w:sz="4" w:space="0" w:color="auto"/>
              <w:left w:val="single" w:sz="4" w:space="0" w:color="auto"/>
              <w:bottom w:val="single" w:sz="4" w:space="0" w:color="auto"/>
              <w:right w:val="single" w:sz="4" w:space="0" w:color="auto"/>
            </w:tcBorders>
          </w:tcPr>
          <w:p w14:paraId="045CA296"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70D608B7" w14:textId="77777777" w:rsidR="007218C3" w:rsidRPr="005026A1" w:rsidRDefault="007218C3" w:rsidP="00565599">
            <w:pPr>
              <w:pStyle w:val="TAC"/>
              <w:rPr>
                <w:rFonts w:cs="Arial"/>
                <w:lang w:eastAsia="zh-CN"/>
              </w:rPr>
            </w:pPr>
            <w:r w:rsidRPr="005026A1">
              <w:rPr>
                <w:rFonts w:cs="Arial"/>
              </w:rPr>
              <w:t>1x1</w:t>
            </w:r>
          </w:p>
        </w:tc>
      </w:tr>
      <w:tr w:rsidR="007218C3" w:rsidRPr="005026A1" w14:paraId="37EA12AA" w14:textId="77777777" w:rsidTr="00565599">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0A8B0981" w14:textId="77777777" w:rsidR="007218C3" w:rsidRPr="005026A1" w:rsidRDefault="007218C3" w:rsidP="00565599">
            <w:pPr>
              <w:pStyle w:val="TAN"/>
            </w:pPr>
            <w:r w:rsidRPr="005026A1">
              <w:t>Note 1:</w:t>
            </w:r>
            <w:r w:rsidRPr="005026A1">
              <w:tab/>
              <w:t>OCNG shall be used such that both cells are fully allocated and a constant total transmitted power spectral density is achieved for all OFDM symbols.</w:t>
            </w:r>
          </w:p>
          <w:p w14:paraId="12F8457A" w14:textId="77777777" w:rsidR="007218C3" w:rsidRPr="005026A1" w:rsidRDefault="007218C3"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315" w:dyaOrig="315" w14:anchorId="7DCF5B45">
                <v:shape id="_x0000_i1029" type="#_x0000_t75" style="width:18.6pt;height:18.6pt" o:ole="" fillcolor="window">
                  <v:imagedata r:id="rId12" o:title=""/>
                </v:shape>
                <o:OLEObject Type="Embed" ProgID="Equation.3" ShapeID="_x0000_i1029" DrawAspect="Content" ObjectID="_1785766962" r:id="rId19"/>
              </w:object>
            </w:r>
            <w:r w:rsidRPr="005026A1">
              <w:t xml:space="preserve"> to be fulfilled.</w:t>
            </w:r>
          </w:p>
          <w:p w14:paraId="598E01DB" w14:textId="77777777" w:rsidR="007218C3" w:rsidRPr="005026A1" w:rsidRDefault="007218C3" w:rsidP="00565599">
            <w:pPr>
              <w:pStyle w:val="TAN"/>
            </w:pPr>
            <w:r w:rsidRPr="005026A1">
              <w:t>Note 3:</w:t>
            </w:r>
            <w:r w:rsidRPr="005026A1">
              <w:tab/>
              <w:t>Io levels have been derived from other parameters for information purposes. They are not settable parameters themselves.</w:t>
            </w:r>
          </w:p>
        </w:tc>
      </w:tr>
    </w:tbl>
    <w:p w14:paraId="29DAD103" w14:textId="77777777" w:rsidR="007218C3" w:rsidRDefault="007218C3" w:rsidP="007218C3">
      <w:pPr>
        <w:rPr>
          <w:ins w:id="1" w:author="Anritsu" w:date="2024-08-05T19:43:00Z" w16du:dateUtc="2024-08-05T10:43:00Z"/>
          <w:lang w:eastAsia="ja-JP"/>
        </w:rPr>
      </w:pPr>
    </w:p>
    <w:p w14:paraId="50D9008F" w14:textId="77777777" w:rsidR="007218C3" w:rsidRPr="00020619" w:rsidRDefault="007218C3" w:rsidP="007218C3">
      <w:pPr>
        <w:spacing w:before="120" w:after="0"/>
        <w:rPr>
          <w:ins w:id="2" w:author="Anritsu" w:date="2024-08-05T19:43:00Z" w16du:dateUtc="2024-08-05T10:43:00Z"/>
          <w:rFonts w:eastAsia="ＭＳ 明朝" w:cs="v4.2.0"/>
        </w:rPr>
      </w:pPr>
      <w:ins w:id="3" w:author="Anritsu" w:date="2024-08-05T19:43:00Z" w16du:dateUtc="2024-08-05T10:43:00Z">
        <w:r w:rsidRPr="00020619">
          <w:rPr>
            <w:rFonts w:eastAsia="ＭＳ 明朝" w:cs="v4.2.0"/>
          </w:rPr>
          <w:t>The UE shall start to transmit the PRACH to Cell 2 less than 72 ms from the beginning of time period T3.</w:t>
        </w:r>
      </w:ins>
    </w:p>
    <w:p w14:paraId="2FF746D1" w14:textId="77777777" w:rsidR="007218C3" w:rsidRPr="00020619" w:rsidRDefault="007218C3" w:rsidP="007218C3">
      <w:pPr>
        <w:rPr>
          <w:ins w:id="4" w:author="Anritsu" w:date="2024-08-05T19:43:00Z" w16du:dateUtc="2024-08-05T10:43:00Z"/>
          <w:rFonts w:cs="v4.2.0"/>
        </w:rPr>
      </w:pPr>
      <w:ins w:id="5" w:author="Anritsu" w:date="2024-08-05T19:43:00Z" w16du:dateUtc="2024-08-05T10:43:00Z">
        <w:r w:rsidRPr="00020619">
          <w:rPr>
            <w:rFonts w:cs="v4.2.0"/>
          </w:rPr>
          <w:t>The rate of correct handovers observed during repeated tests shall be at least 90%.</w:t>
        </w:r>
      </w:ins>
    </w:p>
    <w:p w14:paraId="3C6483BD" w14:textId="77777777" w:rsidR="007218C3" w:rsidRPr="00020619" w:rsidRDefault="007218C3" w:rsidP="007218C3">
      <w:pPr>
        <w:pStyle w:val="NO"/>
        <w:rPr>
          <w:ins w:id="6" w:author="Anritsu" w:date="2024-08-05T19:43:00Z" w16du:dateUtc="2024-08-05T10:43:00Z"/>
        </w:rPr>
      </w:pPr>
      <w:ins w:id="7" w:author="Anritsu" w:date="2024-08-05T19:43:00Z" w16du:dateUtc="2024-08-05T10:43:00Z">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ins>
    </w:p>
    <w:p w14:paraId="771EABE5" w14:textId="77777777" w:rsidR="007218C3" w:rsidRPr="00020619" w:rsidRDefault="007218C3" w:rsidP="007218C3">
      <w:pPr>
        <w:pStyle w:val="B1"/>
        <w:rPr>
          <w:ins w:id="8" w:author="Anritsu" w:date="2024-08-05T19:43:00Z" w16du:dateUtc="2024-08-05T10:43:00Z"/>
        </w:rPr>
      </w:pPr>
      <w:ins w:id="9" w:author="Anritsu" w:date="2024-08-05T19:43:00Z" w16du:dateUtc="2024-08-05T10:43:00Z">
        <w:r w:rsidRPr="00020619">
          <w:t>RRC procedure delay = 10 ms and is specified in clause 12 in TS 38.331 [2].</w:t>
        </w:r>
      </w:ins>
    </w:p>
    <w:p w14:paraId="6EB55FE8" w14:textId="77777777" w:rsidR="007218C3" w:rsidRPr="00020619" w:rsidRDefault="007218C3" w:rsidP="007218C3">
      <w:pPr>
        <w:pStyle w:val="B1"/>
        <w:rPr>
          <w:ins w:id="10" w:author="Anritsu" w:date="2024-08-05T19:43:00Z" w16du:dateUtc="2024-08-05T10:43:00Z"/>
        </w:rPr>
      </w:pPr>
      <w:ins w:id="11" w:author="Anritsu" w:date="2024-08-05T19:43:00Z" w16du:dateUtc="2024-08-05T10:43:00Z">
        <w:r w:rsidRPr="002114EE">
          <w:rPr>
            <w:bCs/>
          </w:rPr>
          <w:t>T</w:t>
        </w:r>
        <w:r w:rsidRPr="001D3F35">
          <w:rPr>
            <w:bCs/>
            <w:vertAlign w:val="subscript"/>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ins>
    </w:p>
    <w:p w14:paraId="3F2D40E4" w14:textId="77777777" w:rsidR="007218C3" w:rsidRPr="00020619" w:rsidRDefault="007218C3" w:rsidP="007218C3">
      <w:pPr>
        <w:rPr>
          <w:ins w:id="12" w:author="Anritsu" w:date="2024-08-05T19:43:00Z" w16du:dateUtc="2024-08-05T10:43:00Z"/>
        </w:rPr>
      </w:pPr>
      <w:ins w:id="13" w:author="Anritsu" w:date="2024-08-05T19:43:00Z" w16du:dateUtc="2024-08-05T10:43:00Z">
        <w:r w:rsidRPr="00020619">
          <w:t>This gives a total of 72 ms.</w:t>
        </w:r>
      </w:ins>
    </w:p>
    <w:p w14:paraId="406130BA" w14:textId="77777777" w:rsidR="007218C3" w:rsidRPr="007218C3" w:rsidRDefault="007218C3" w:rsidP="007218C3">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A7FDA" w14:textId="77777777" w:rsidR="005965F4" w:rsidRDefault="005965F4">
      <w:r>
        <w:separator/>
      </w:r>
    </w:p>
  </w:endnote>
  <w:endnote w:type="continuationSeparator" w:id="0">
    <w:p w14:paraId="55F8B78A" w14:textId="77777777" w:rsidR="005965F4" w:rsidRDefault="0059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09143" w14:textId="77777777" w:rsidR="005965F4" w:rsidRDefault="005965F4">
      <w:r>
        <w:separator/>
      </w:r>
    </w:p>
  </w:footnote>
  <w:footnote w:type="continuationSeparator" w:id="0">
    <w:p w14:paraId="1BEB950C" w14:textId="77777777" w:rsidR="005965F4" w:rsidRDefault="0059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C40"/>
    <w:rsid w:val="000D44B3"/>
    <w:rsid w:val="00104959"/>
    <w:rsid w:val="00113BD0"/>
    <w:rsid w:val="00145D43"/>
    <w:rsid w:val="0016326D"/>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8654E"/>
    <w:rsid w:val="004B75B7"/>
    <w:rsid w:val="00510047"/>
    <w:rsid w:val="005141D9"/>
    <w:rsid w:val="0051580D"/>
    <w:rsid w:val="00547111"/>
    <w:rsid w:val="0056678D"/>
    <w:rsid w:val="00572340"/>
    <w:rsid w:val="00592D74"/>
    <w:rsid w:val="005965F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169AF"/>
    <w:rsid w:val="007218C3"/>
    <w:rsid w:val="00751230"/>
    <w:rsid w:val="00790010"/>
    <w:rsid w:val="00792342"/>
    <w:rsid w:val="007977A8"/>
    <w:rsid w:val="007A2238"/>
    <w:rsid w:val="007B4A21"/>
    <w:rsid w:val="007B512A"/>
    <w:rsid w:val="007C2097"/>
    <w:rsid w:val="007D12FA"/>
    <w:rsid w:val="007D6A07"/>
    <w:rsid w:val="007E7851"/>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5292"/>
    <w:rsid w:val="00A47E70"/>
    <w:rsid w:val="00A50CF0"/>
    <w:rsid w:val="00A613E5"/>
    <w:rsid w:val="00A73E02"/>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467F2"/>
    <w:rsid w:val="00D469B9"/>
    <w:rsid w:val="00D50255"/>
    <w:rsid w:val="00D66520"/>
    <w:rsid w:val="00D84AE9"/>
    <w:rsid w:val="00D864A9"/>
    <w:rsid w:val="00DB1119"/>
    <w:rsid w:val="00DC25E4"/>
    <w:rsid w:val="00DE34CF"/>
    <w:rsid w:val="00E13F3D"/>
    <w:rsid w:val="00E32CC9"/>
    <w:rsid w:val="00E34898"/>
    <w:rsid w:val="00E703A7"/>
    <w:rsid w:val="00E7600C"/>
    <w:rsid w:val="00EB09B7"/>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469B9"/>
    <w:rPr>
      <w:rFonts w:ascii="Arial" w:hAnsi="Arial"/>
      <w:lang w:val="en-GB" w:eastAsia="en-US"/>
    </w:rPr>
  </w:style>
  <w:style w:type="character" w:customStyle="1" w:styleId="TALCar">
    <w:name w:val="TAL Car"/>
    <w:link w:val="TAL"/>
    <w:qFormat/>
    <w:rsid w:val="00D469B9"/>
    <w:rPr>
      <w:rFonts w:ascii="Arial" w:hAnsi="Arial"/>
      <w:sz w:val="18"/>
      <w:lang w:val="en-GB" w:eastAsia="en-US"/>
    </w:rPr>
  </w:style>
  <w:style w:type="character" w:customStyle="1" w:styleId="TACChar">
    <w:name w:val="TAC Char"/>
    <w:link w:val="TAC"/>
    <w:qFormat/>
    <w:rsid w:val="00D469B9"/>
    <w:rPr>
      <w:rFonts w:ascii="Arial" w:hAnsi="Arial"/>
      <w:sz w:val="18"/>
      <w:lang w:val="en-GB" w:eastAsia="en-US"/>
    </w:rPr>
  </w:style>
  <w:style w:type="character" w:customStyle="1" w:styleId="TAHCar">
    <w:name w:val="TAH Car"/>
    <w:link w:val="TAH"/>
    <w:qFormat/>
    <w:rsid w:val="00D469B9"/>
    <w:rPr>
      <w:rFonts w:ascii="Arial" w:hAnsi="Arial"/>
      <w:b/>
      <w:sz w:val="18"/>
      <w:lang w:val="en-GB" w:eastAsia="en-US"/>
    </w:rPr>
  </w:style>
  <w:style w:type="character" w:customStyle="1" w:styleId="B1Char">
    <w:name w:val="B1 Char"/>
    <w:link w:val="B1"/>
    <w:qFormat/>
    <w:rsid w:val="00D469B9"/>
    <w:rPr>
      <w:rFonts w:ascii="Times New Roman" w:hAnsi="Times New Roman"/>
      <w:lang w:val="en-GB" w:eastAsia="en-US"/>
    </w:rPr>
  </w:style>
  <w:style w:type="character" w:customStyle="1" w:styleId="THChar">
    <w:name w:val="TH Char"/>
    <w:link w:val="TH"/>
    <w:qFormat/>
    <w:rsid w:val="00D469B9"/>
    <w:rPr>
      <w:rFonts w:ascii="Arial" w:hAnsi="Arial"/>
      <w:b/>
      <w:lang w:val="en-GB" w:eastAsia="en-US"/>
    </w:rPr>
  </w:style>
  <w:style w:type="character" w:customStyle="1" w:styleId="TANChar">
    <w:name w:val="TAN Char"/>
    <w:link w:val="TAN"/>
    <w:qFormat/>
    <w:rsid w:val="00D469B9"/>
    <w:rPr>
      <w:rFonts w:ascii="Arial" w:hAnsi="Arial"/>
      <w:sz w:val="18"/>
      <w:lang w:val="en-GB" w:eastAsia="en-US"/>
    </w:rPr>
  </w:style>
  <w:style w:type="paragraph" w:styleId="af1">
    <w:name w:val="Revision"/>
    <w:hidden/>
    <w:uiPriority w:val="99"/>
    <w:semiHidden/>
    <w:rsid w:val="00D469B9"/>
    <w:rPr>
      <w:rFonts w:ascii="Times New Roman" w:hAnsi="Times New Roman"/>
      <w:lang w:val="en-GB" w:eastAsia="en-US"/>
    </w:rPr>
  </w:style>
  <w:style w:type="character" w:customStyle="1" w:styleId="NOChar">
    <w:name w:val="NO Char"/>
    <w:link w:val="NO"/>
    <w:qFormat/>
    <w:rsid w:val="00D469B9"/>
    <w:rPr>
      <w:rFonts w:ascii="Times New Roman" w:hAnsi="Times New Roman"/>
      <w:lang w:val="en-GB" w:eastAsia="en-US"/>
    </w:rPr>
  </w:style>
  <w:style w:type="character" w:customStyle="1" w:styleId="20">
    <w:name w:val="見出し 2 (文字)"/>
    <w:basedOn w:val="a0"/>
    <w:link w:val="2"/>
    <w:rsid w:val="007218C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5</Pages>
  <Words>1238</Words>
  <Characters>7725</Characters>
  <Application>Microsoft Office Word</Application>
  <DocSecurity>0</DocSecurity>
  <Lines>64</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2024-08-21T08:19:00Z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R5-244838</vt:lpwstr>
  </property>
  <property fmtid="{D5CDD505-2E9C-101B-9397-08002B2CF9AE}" pid="9" name="Spec#">
    <vt:lpwstr>38.533</vt:lpwstr>
  </property>
  <property fmtid="{D5CDD505-2E9C-101B-9397-08002B2CF9AE}" pid="10" name="Cr#">
    <vt:lpwstr>3370</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in 16.3.1.1</vt:lpwstr>
  </property>
  <property fmtid="{D5CDD505-2E9C-101B-9397-08002B2CF9AE}" pid="20" name="MtgTitle">
    <vt:lpwstr> </vt:lpwstr>
  </property>
</Properties>
</file>